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01626F56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</w:t>
      </w:r>
      <w:r w:rsidRPr="00E2623E">
        <w:rPr>
          <w:b/>
          <w:color w:val="FF5200" w:themeColor="accent2"/>
          <w:sz w:val="36"/>
          <w:szCs w:val="36"/>
        </w:rPr>
        <w:t>list nabídky k veřejné zakázce s názvem „</w:t>
      </w:r>
      <w:r w:rsidR="00E2623E" w:rsidRPr="00E2623E">
        <w:rPr>
          <w:b/>
          <w:color w:val="FF5200" w:themeColor="accent2"/>
          <w:sz w:val="36"/>
          <w:szCs w:val="36"/>
        </w:rPr>
        <w:t>Oprava výhybek č. 1,2,3 v ŽST. Ždírec nad Doubravou</w:t>
      </w:r>
      <w:r w:rsidRPr="00E2623E">
        <w:rPr>
          <w:b/>
          <w:color w:val="FF5200" w:themeColor="accent2"/>
          <w:sz w:val="36"/>
          <w:szCs w:val="36"/>
        </w:rPr>
        <w:t>“</w:t>
      </w:r>
      <w:r w:rsidRPr="00B87D91">
        <w:rPr>
          <w:b/>
          <w:color w:val="FF5200" w:themeColor="accent2"/>
          <w:sz w:val="36"/>
          <w:szCs w:val="36"/>
        </w:rPr>
        <w:t xml:space="preserve"> vedené </w:t>
      </w:r>
      <w:r w:rsidRPr="00F11EBC">
        <w:rPr>
          <w:b/>
          <w:color w:val="FF5200" w:themeColor="accent2"/>
          <w:sz w:val="36"/>
          <w:szCs w:val="36"/>
        </w:rPr>
        <w:t xml:space="preserve">pod </w:t>
      </w:r>
      <w:r w:rsidRPr="00F11EBC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F11EBC" w:rsidRPr="00F11EBC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84290/2026-SŽ-GŘ-O15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636594635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4E6E28B0">
          <w:pPr>
            <w:pStyle w:val="Nadpisobsahu"/>
            <w:jc w:val="both"/>
            <w:rPr>
              <w:lang w:val="cs-CZ"/>
            </w:rPr>
          </w:pPr>
          <w:r w:rsidRPr="4E6E28B0">
            <w:rPr>
              <w:lang w:val="cs-CZ"/>
            </w:rPr>
            <w:t>Obsah</w:t>
          </w:r>
        </w:p>
        <w:p w14:paraId="294A183A" w14:textId="1DC0283E" w:rsidR="002B5B56" w:rsidRDefault="00EF4E9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fldChar w:fldCharType="begin"/>
          </w:r>
          <w:r w:rsidR="009114DD">
            <w:instrText>TOC \o "1-3" \z \u \h</w:instrText>
          </w:r>
          <w:r>
            <w:fldChar w:fldCharType="separate"/>
          </w:r>
          <w:hyperlink w:anchor="_Toc208862709" w:history="1">
            <w:r w:rsidR="002B5B56" w:rsidRPr="00445EFC">
              <w:rPr>
                <w:rStyle w:val="Hypertextovodkaz"/>
              </w:rPr>
              <w:t xml:space="preserve">Kapitola č. 1 </w:t>
            </w:r>
            <w:r w:rsidR="002B5B56" w:rsidRPr="00445EFC">
              <w:rPr>
                <w:rStyle w:val="Hypertextovodkaz"/>
                <w:bCs/>
              </w:rPr>
              <w:t>Všeobecné informace o dodavateli</w:t>
            </w:r>
            <w:r w:rsidR="002B5B56">
              <w:rPr>
                <w:noProof/>
                <w:webHidden/>
              </w:rPr>
              <w:tab/>
            </w:r>
            <w:r w:rsidR="002B5B56">
              <w:rPr>
                <w:noProof/>
                <w:webHidden/>
              </w:rPr>
              <w:fldChar w:fldCharType="begin"/>
            </w:r>
            <w:r w:rsidR="002B5B56">
              <w:rPr>
                <w:noProof/>
                <w:webHidden/>
              </w:rPr>
              <w:instrText xml:space="preserve"> PAGEREF _Toc208862709 \h </w:instrText>
            </w:r>
            <w:r w:rsidR="002B5B56">
              <w:rPr>
                <w:noProof/>
                <w:webHidden/>
              </w:rPr>
            </w:r>
            <w:r w:rsidR="002B5B56">
              <w:rPr>
                <w:noProof/>
                <w:webHidden/>
              </w:rPr>
              <w:fldChar w:fldCharType="separate"/>
            </w:r>
            <w:r w:rsidR="002B5B56">
              <w:rPr>
                <w:noProof/>
                <w:webHidden/>
              </w:rPr>
              <w:t>2</w:t>
            </w:r>
            <w:r w:rsidR="002B5B56">
              <w:rPr>
                <w:noProof/>
                <w:webHidden/>
              </w:rPr>
              <w:fldChar w:fldCharType="end"/>
            </w:r>
          </w:hyperlink>
        </w:p>
        <w:p w14:paraId="1A902983" w14:textId="47DD7765" w:rsidR="002B5B56" w:rsidRDefault="002B5B5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710" w:history="1">
            <w:r w:rsidRPr="00445EFC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954229" w14:textId="531DA651" w:rsidR="002B5B56" w:rsidRDefault="002B5B5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711" w:history="1">
            <w:r w:rsidRPr="00445EFC">
              <w:rPr>
                <w:rStyle w:val="Hypertextovodkaz"/>
              </w:rPr>
              <w:t>Kapitola č. 3 Informace o zařazení do kategorií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17E1E2" w14:textId="2BAD5D6D" w:rsidR="002B5B56" w:rsidRDefault="002B5B5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712" w:history="1">
            <w:r w:rsidRPr="00445EFC">
              <w:rPr>
                <w:rStyle w:val="Hypertextovodkaz"/>
              </w:rPr>
              <w:t>Kapitola č. 4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415D6A" w14:textId="7070EC4B" w:rsidR="002B5B56" w:rsidRDefault="002B5B5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713" w:history="1">
            <w:r w:rsidRPr="00445EFC">
              <w:rPr>
                <w:rStyle w:val="Hypertextovodkaz"/>
              </w:rPr>
              <w:t>Kapitola č. 5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A97BD5" w14:textId="47863B06" w:rsidR="002B5B56" w:rsidRDefault="002B5B5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714" w:history="1">
            <w:r w:rsidRPr="00445EFC">
              <w:rPr>
                <w:rStyle w:val="Hypertextovodkaz"/>
              </w:rPr>
              <w:t>kapitola č. 6 Přehled technických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00696E" w14:textId="4026887F" w:rsidR="002B5B56" w:rsidRDefault="002B5B5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715" w:history="1">
            <w:r w:rsidRPr="00445EFC">
              <w:rPr>
                <w:rStyle w:val="Hypertextovodkaz"/>
              </w:rPr>
              <w:t>Kapitola č. 7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D96CA3" w14:textId="7BAA5869" w:rsidR="002B5B56" w:rsidRDefault="002B5B56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716" w:history="1">
            <w:r w:rsidRPr="00445EFC">
              <w:rPr>
                <w:rStyle w:val="Hypertextovodkaz"/>
              </w:rPr>
              <w:t>Kapitola č. 8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EBFBE" w14:textId="6C299496" w:rsidR="00EF4E96" w:rsidRDefault="00EF4E96" w:rsidP="4E6E28B0">
          <w:pPr>
            <w:pStyle w:val="Obsah2"/>
            <w:tabs>
              <w:tab w:val="clear" w:pos="8692"/>
              <w:tab w:val="right" w:leader="dot" w:pos="8685"/>
            </w:tabs>
            <w:rPr>
              <w:rStyle w:val="Hypertextovodkaz"/>
              <w:kern w:val="2"/>
              <w:lang w:eastAsia="cs-CZ"/>
              <w14:ligatures w14:val="standardContextual"/>
            </w:rPr>
          </w:pPr>
          <w:r>
            <w:fldChar w:fldCharType="end"/>
          </w:r>
        </w:p>
      </w:sdtContent>
    </w:sdt>
    <w:p w14:paraId="3C22C246" w14:textId="6BC5789F" w:rsidR="009114DD" w:rsidRDefault="009114DD" w:rsidP="00EF4E96">
      <w:pPr>
        <w:jc w:val="both"/>
      </w:pPr>
    </w:p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4E6E28B0">
      <w:pPr>
        <w:pStyle w:val="Nadpisbezsl1-1"/>
        <w:jc w:val="both"/>
        <w:rPr>
          <w:rStyle w:val="Tun9b"/>
          <w:b/>
          <w:bCs/>
        </w:rPr>
      </w:pPr>
      <w:bookmarkStart w:id="4" w:name="_Toc208862709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4E6E28B0">
        <w:rPr>
          <w:rStyle w:val="Tun9b"/>
          <w:b/>
          <w:bCs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5AD4F03C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20ABBDB4" w:rsidR="00117644" w:rsidRDefault="007742B2" w:rsidP="00EF4E96">
      <w:pPr>
        <w:pStyle w:val="Odstavec1-1a"/>
      </w:pPr>
      <w:r>
        <w:rPr>
          <w:rFonts w:eastAsia="Calibri" w:cs="Times New Roman"/>
        </w:rPr>
        <w:t>on</w:t>
      </w:r>
      <w:r w:rsidR="00D83547">
        <w:rPr>
          <w:rFonts w:eastAsia="Calibri" w:cs="Times New Roman"/>
        </w:rPr>
        <w:t xml:space="preserve"> sám</w:t>
      </w:r>
      <w:r w:rsidR="004E2E78">
        <w:rPr>
          <w:rFonts w:eastAsia="Calibri" w:cs="Times New Roman"/>
        </w:rPr>
        <w:t xml:space="preserve"> a </w:t>
      </w:r>
      <w:r w:rsidR="00B75541" w:rsidRPr="00247FAF">
        <w:rPr>
          <w:rFonts w:eastAsia="Times New Roman" w:cs="Times New Roman"/>
          <w:lang w:eastAsia="cs-CZ"/>
        </w:rPr>
        <w:t>případn</w:t>
      </w:r>
      <w:r w:rsidR="00B75541">
        <w:rPr>
          <w:rFonts w:eastAsia="Times New Roman" w:cs="Times New Roman"/>
          <w:lang w:eastAsia="cs-CZ"/>
        </w:rPr>
        <w:t>í další</w:t>
      </w:r>
      <w:r w:rsidR="00B75541" w:rsidRPr="00247FAF">
        <w:rPr>
          <w:rFonts w:eastAsia="Times New Roman" w:cs="Times New Roman"/>
          <w:lang w:eastAsia="cs-CZ"/>
        </w:rPr>
        <w:t xml:space="preserve"> dodavatelé</w:t>
      </w:r>
      <w:r w:rsidR="00B75541">
        <w:rPr>
          <w:rFonts w:eastAsia="Times New Roman" w:cs="Times New Roman"/>
          <w:lang w:eastAsia="cs-CZ"/>
        </w:rPr>
        <w:t>, s nimiž podává nabídku společně v rámci</w:t>
      </w:r>
      <w:r w:rsidR="00B75541" w:rsidRPr="00247FAF">
        <w:rPr>
          <w:rFonts w:eastAsia="Times New Roman" w:cs="Times New Roman"/>
          <w:lang w:eastAsia="cs-CZ"/>
        </w:rPr>
        <w:t xml:space="preserve"> </w:t>
      </w:r>
      <w:r w:rsidR="00B75541">
        <w:rPr>
          <w:rFonts w:eastAsia="Times New Roman" w:cs="Times New Roman"/>
          <w:lang w:eastAsia="cs-CZ"/>
        </w:rPr>
        <w:t>společnosti/sdružení</w:t>
      </w:r>
      <w:r w:rsidR="00391974">
        <w:rPr>
          <w:rFonts w:eastAsia="Times New Roman" w:cs="Times New Roman"/>
          <w:lang w:eastAsia="cs-CZ"/>
        </w:rPr>
        <w:t>,</w:t>
      </w:r>
      <w:r w:rsidR="00463B91">
        <w:rPr>
          <w:rFonts w:eastAsia="Times New Roman" w:cs="Times New Roman"/>
          <w:lang w:eastAsia="cs-CZ"/>
        </w:rPr>
        <w:t xml:space="preserve"> se</w:t>
      </w:r>
      <w:r w:rsidR="00B75541"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>seznámil</w:t>
      </w:r>
      <w:r>
        <w:t>i</w:t>
      </w:r>
      <w:r w:rsidR="006A6AF2" w:rsidRPr="006A6AF2">
        <w:t xml:space="preserve"> </w:t>
      </w:r>
      <w:r w:rsidR="00463B91">
        <w:t xml:space="preserve">se </w:t>
      </w:r>
      <w:r w:rsidR="006A6AF2" w:rsidRPr="006A6AF2">
        <w:t xml:space="preserve">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982323" w:rsidRPr="006A6AF2">
        <w:t>akceptuj</w:t>
      </w:r>
      <w:r w:rsidR="00982323">
        <w:t>í</w:t>
      </w:r>
      <w:r w:rsidR="0098232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72D288C6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DF639E">
        <w:t xml:space="preserve">on </w:t>
      </w:r>
      <w:r w:rsidR="00DF639E">
        <w:rPr>
          <w:rFonts w:eastAsia="Calibri" w:cs="Times New Roman"/>
        </w:rPr>
        <w:t xml:space="preserve">ani </w:t>
      </w:r>
      <w:r w:rsidR="00DF639E" w:rsidRPr="00247FAF">
        <w:rPr>
          <w:rFonts w:eastAsia="Times New Roman" w:cs="Times New Roman"/>
          <w:lang w:eastAsia="cs-CZ"/>
        </w:rPr>
        <w:t>případn</w:t>
      </w:r>
      <w:r w:rsidR="00DF639E">
        <w:rPr>
          <w:rFonts w:eastAsia="Times New Roman" w:cs="Times New Roman"/>
          <w:lang w:eastAsia="cs-CZ"/>
        </w:rPr>
        <w:t>í další</w:t>
      </w:r>
      <w:r w:rsidR="00DF639E" w:rsidRPr="00247FAF">
        <w:rPr>
          <w:rFonts w:eastAsia="Times New Roman" w:cs="Times New Roman"/>
          <w:lang w:eastAsia="cs-CZ"/>
        </w:rPr>
        <w:t xml:space="preserve"> dodavatelé</w:t>
      </w:r>
      <w:r w:rsidR="00DF639E">
        <w:rPr>
          <w:rFonts w:eastAsia="Times New Roman" w:cs="Times New Roman"/>
          <w:lang w:eastAsia="cs-CZ"/>
        </w:rPr>
        <w:t>, s nimiž podává nabídku společně v rámci</w:t>
      </w:r>
      <w:r w:rsidR="00DF639E" w:rsidRPr="00247FAF">
        <w:rPr>
          <w:rFonts w:eastAsia="Times New Roman" w:cs="Times New Roman"/>
          <w:lang w:eastAsia="cs-CZ"/>
        </w:rPr>
        <w:t xml:space="preserve"> </w:t>
      </w:r>
      <w:r w:rsidR="00DF639E">
        <w:rPr>
          <w:rFonts w:eastAsia="Times New Roman" w:cs="Times New Roman"/>
          <w:lang w:eastAsia="cs-CZ"/>
        </w:rPr>
        <w:t>společnosti/sdružení,</w:t>
      </w:r>
      <w:r w:rsidR="00DF639E" w:rsidRPr="00247FAF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DF639E">
        <w:t>i</w:t>
      </w:r>
      <w:r w:rsidRPr="00B277ED">
        <w:t xml:space="preserve"> a </w:t>
      </w:r>
      <w:r w:rsidR="00DF639E" w:rsidRPr="00B277ED">
        <w:t>neuzavř</w:t>
      </w:r>
      <w:r w:rsidR="00DF639E">
        <w:t>ou</w:t>
      </w:r>
      <w:r w:rsidR="00DF639E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827592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827592">
        <w:rPr>
          <w:rFonts w:ascii="Verdana" w:hAnsi="Verdana"/>
        </w:rPr>
        <w:t xml:space="preserve">jsou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1C521638" w:rsidR="009D38F2" w:rsidRDefault="009D38F2" w:rsidP="00EF4E96">
      <w:pPr>
        <w:pStyle w:val="Odstavec1-1a"/>
      </w:pPr>
      <w:r>
        <w:t>on</w:t>
      </w:r>
      <w:r w:rsidR="00B2600D">
        <w:t>,</w:t>
      </w:r>
      <w:r w:rsidR="00B2600D" w:rsidRPr="00B2600D">
        <w:rPr>
          <w:rFonts w:eastAsia="Calibri" w:cs="Times New Roman"/>
        </w:rPr>
        <w:t xml:space="preserve"> </w:t>
      </w:r>
      <w:r w:rsidR="00B2600D" w:rsidRPr="00247FAF">
        <w:rPr>
          <w:rFonts w:eastAsia="Times New Roman" w:cs="Times New Roman"/>
          <w:lang w:eastAsia="cs-CZ"/>
        </w:rPr>
        <w:t>případn</w:t>
      </w:r>
      <w:r w:rsidR="00B2600D">
        <w:rPr>
          <w:rFonts w:eastAsia="Times New Roman" w:cs="Times New Roman"/>
          <w:lang w:eastAsia="cs-CZ"/>
        </w:rPr>
        <w:t>í další</w:t>
      </w:r>
      <w:r w:rsidR="00B2600D" w:rsidRPr="00247FAF">
        <w:rPr>
          <w:rFonts w:eastAsia="Times New Roman" w:cs="Times New Roman"/>
          <w:lang w:eastAsia="cs-CZ"/>
        </w:rPr>
        <w:t xml:space="preserve"> dodavatelé</w:t>
      </w:r>
      <w:r w:rsidR="00B2600D">
        <w:rPr>
          <w:rFonts w:eastAsia="Times New Roman" w:cs="Times New Roman"/>
          <w:lang w:eastAsia="cs-CZ"/>
        </w:rPr>
        <w:t>, s nimiž podává nabídku společně v rámci</w:t>
      </w:r>
      <w:r w:rsidR="00B2600D" w:rsidRPr="00247FAF">
        <w:rPr>
          <w:rFonts w:eastAsia="Times New Roman" w:cs="Times New Roman"/>
          <w:lang w:eastAsia="cs-CZ"/>
        </w:rPr>
        <w:t xml:space="preserve"> </w:t>
      </w:r>
      <w:r w:rsidR="00B2600D">
        <w:rPr>
          <w:rFonts w:eastAsia="Times New Roman" w:cs="Times New Roman"/>
          <w:lang w:eastAsia="cs-CZ"/>
        </w:rPr>
        <w:t>společnosti/sdružení,</w:t>
      </w:r>
      <w:r>
        <w:t xml:space="preserve"> ani žádný z </w:t>
      </w:r>
      <w:r w:rsidR="00B2600D">
        <w:t xml:space="preserve">jejich </w:t>
      </w:r>
      <w:r w:rsidR="007F2C72">
        <w:t xml:space="preserve">Kvalifikačních </w:t>
      </w:r>
      <w:r>
        <w:t>poddodavatelů</w:t>
      </w:r>
      <w:r w:rsidR="00675A1D">
        <w:t xml:space="preserve"> </w:t>
      </w:r>
      <w:r w:rsidR="00B0324D">
        <w:t>uveden</w:t>
      </w:r>
      <w:r w:rsidR="00675A1D">
        <w:t>ých</w:t>
      </w:r>
      <w:r w:rsidR="00B0324D">
        <w:t xml:space="preserve"> v seznamu poddodavatelů</w:t>
      </w:r>
      <w:r w:rsidR="00DE2EB3">
        <w:t xml:space="preserve"> v kapitole č. </w:t>
      </w:r>
      <w:r w:rsidR="008A7D62">
        <w:t>3</w:t>
      </w:r>
      <w:r w:rsidR="00DE2EB3">
        <w:t xml:space="preserve"> tohoto </w:t>
      </w:r>
      <w:r w:rsidR="00712E61">
        <w:t>k</w:t>
      </w:r>
      <w:r w:rsidR="00DE2EB3">
        <w:t>rycího listu</w:t>
      </w:r>
      <w:r>
        <w:t xml:space="preserve">, </w:t>
      </w:r>
      <w:r w:rsidR="007316F7">
        <w:t>ani žádní Nekvalifikační poddodavatelé, jimiž prokazuj</w:t>
      </w:r>
      <w:r w:rsidR="00BA4BA5">
        <w:t>í</w:t>
      </w:r>
      <w:r w:rsidR="007316F7">
        <w:t xml:space="preserve"> kvalifikaci ve výběrovém řízení v Systému, </w:t>
      </w:r>
      <w:r w:rsidR="00D73F8A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127EA5A5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1761AF">
        <w:t>,</w:t>
      </w:r>
      <w:r w:rsidR="001761AF" w:rsidRPr="001761AF">
        <w:rPr>
          <w:rFonts w:eastAsia="Times New Roman" w:cs="Times New Roman"/>
          <w:lang w:eastAsia="cs-CZ"/>
        </w:rPr>
        <w:t xml:space="preserve"> </w:t>
      </w:r>
      <w:r w:rsidR="001761AF" w:rsidRPr="00247FAF">
        <w:rPr>
          <w:rFonts w:eastAsia="Times New Roman" w:cs="Times New Roman"/>
          <w:lang w:eastAsia="cs-CZ"/>
        </w:rPr>
        <w:t>případn</w:t>
      </w:r>
      <w:r w:rsidR="001761AF">
        <w:rPr>
          <w:rFonts w:eastAsia="Times New Roman" w:cs="Times New Roman"/>
          <w:lang w:eastAsia="cs-CZ"/>
        </w:rPr>
        <w:t>í další</w:t>
      </w:r>
      <w:r w:rsidR="001761AF" w:rsidRPr="00247FAF">
        <w:rPr>
          <w:rFonts w:eastAsia="Times New Roman" w:cs="Times New Roman"/>
          <w:lang w:eastAsia="cs-CZ"/>
        </w:rPr>
        <w:t xml:space="preserve"> dodavatelé</w:t>
      </w:r>
      <w:r w:rsidR="001761AF">
        <w:rPr>
          <w:rFonts w:eastAsia="Times New Roman" w:cs="Times New Roman"/>
          <w:lang w:eastAsia="cs-CZ"/>
        </w:rPr>
        <w:t>, s nimiž podává nabídku společně v rámci</w:t>
      </w:r>
      <w:r w:rsidR="001761AF" w:rsidRPr="00247FAF">
        <w:rPr>
          <w:rFonts w:eastAsia="Times New Roman" w:cs="Times New Roman"/>
          <w:lang w:eastAsia="cs-CZ"/>
        </w:rPr>
        <w:t xml:space="preserve"> </w:t>
      </w:r>
      <w:r w:rsidR="001761AF">
        <w:rPr>
          <w:rFonts w:eastAsia="Times New Roman" w:cs="Times New Roman"/>
          <w:lang w:eastAsia="cs-CZ"/>
        </w:rPr>
        <w:t>společnosti/sdružení,</w:t>
      </w:r>
      <w:r w:rsidRPr="007F769F">
        <w:t xml:space="preserve"> nebo</w:t>
      </w:r>
      <w:r w:rsidR="00044DCD">
        <w:t xml:space="preserve"> jakýkoliv</w:t>
      </w:r>
      <w:r w:rsidRPr="007F769F">
        <w:t xml:space="preserve"> poddodavatel</w:t>
      </w:r>
      <w:r w:rsidR="00044DCD">
        <w:t xml:space="preserve"> dle </w:t>
      </w:r>
      <w:r w:rsidR="004473C3">
        <w:t xml:space="preserve">výše uvedeného </w:t>
      </w:r>
      <w:r w:rsidR="00044DCD">
        <w:t>písm. c)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 w:rsidR="00AC714F">
        <w:t xml:space="preserve"> v Systému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lastRenderedPageBreak/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08862710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77777777" w:rsidR="0035531B" w:rsidRDefault="0035531B" w:rsidP="00C52A6F">
      <w:pPr>
        <w:pStyle w:val="Textbezslovn"/>
      </w:pPr>
    </w:p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67178682" w14:textId="54670C6B" w:rsidR="00A12B8E" w:rsidRDefault="00A12B8E" w:rsidP="00EF4E96">
      <w:pPr>
        <w:pStyle w:val="Nadpisbezsl1-1"/>
        <w:jc w:val="both"/>
      </w:pPr>
      <w:bookmarkStart w:id="6" w:name="_Toc208862711"/>
      <w:r>
        <w:lastRenderedPageBreak/>
        <w:t xml:space="preserve">Kapitola č. </w:t>
      </w:r>
      <w:r w:rsidR="00CD009D">
        <w:t>3</w:t>
      </w:r>
      <w:r>
        <w:t xml:space="preserve"> Informace o zařazení do kategorií</w:t>
      </w:r>
      <w:bookmarkEnd w:id="6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37"/>
        <w:gridCol w:w="4365"/>
      </w:tblGrid>
      <w:tr w:rsidR="00A12B8E" w:rsidRPr="00A12B8E" w14:paraId="0A5173FB" w14:textId="77777777" w:rsidTr="00E262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3E597E5C" w14:textId="3E5A0BD4" w:rsidR="00A12B8E" w:rsidRPr="00A12B8E" w:rsidRDefault="00E2623E" w:rsidP="00E2623E">
            <w:pPr>
              <w:jc w:val="center"/>
              <w:rPr>
                <w:sz w:val="18"/>
                <w:szCs w:val="24"/>
                <w:highlight w:val="green"/>
              </w:rPr>
            </w:pPr>
            <w:r w:rsidRPr="00E2623E">
              <w:rPr>
                <w:b/>
                <w:bCs/>
                <w:color w:val="000000"/>
                <w:sz w:val="18"/>
                <w:szCs w:val="24"/>
              </w:rPr>
              <w:t>Stavební práce na železničním svršku</w:t>
            </w:r>
          </w:p>
        </w:tc>
      </w:tr>
      <w:tr w:rsidR="00A12B8E" w:rsidRPr="00A12B8E" w14:paraId="61DA6EE7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7BC8CFD7" w14:textId="5272424B" w:rsidR="00A12B8E" w:rsidRPr="00A12B8E" w:rsidRDefault="00E2623E" w:rsidP="00E2623E">
            <w:pPr>
              <w:jc w:val="center"/>
              <w:rPr>
                <w:sz w:val="18"/>
                <w:szCs w:val="24"/>
                <w:highlight w:val="green"/>
              </w:rPr>
            </w:pPr>
            <w:r w:rsidRPr="00E2623E">
              <w:rPr>
                <w:b/>
                <w:bCs/>
                <w:color w:val="000000"/>
                <w:sz w:val="18"/>
                <w:szCs w:val="24"/>
              </w:rPr>
              <w:t>Kvalifikační stupeň 2</w:t>
            </w:r>
          </w:p>
        </w:tc>
      </w:tr>
      <w:tr w:rsidR="00A12B8E" w:rsidRPr="00A12B8E" w14:paraId="15F97FC5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  <w:tcBorders>
              <w:top w:val="double" w:sz="4" w:space="0" w:color="auto"/>
            </w:tcBorders>
          </w:tcPr>
          <w:p w14:paraId="13DD813E" w14:textId="77777777" w:rsidR="00A12B8E" w:rsidRPr="00A12B8E" w:rsidRDefault="00A12B8E">
            <w:pPr>
              <w:jc w:val="center"/>
              <w:rPr>
                <w:b/>
                <w:sz w:val="18"/>
                <w:szCs w:val="24"/>
              </w:rPr>
            </w:pPr>
            <w:r w:rsidRPr="00A12B8E">
              <w:rPr>
                <w:b/>
                <w:sz w:val="18"/>
                <w:szCs w:val="24"/>
              </w:rPr>
              <w:t>Dodavatel</w:t>
            </w:r>
            <w:r w:rsidRPr="00A12B8E">
              <w:rPr>
                <w:rStyle w:val="Znakapoznpodarou"/>
                <w:b/>
                <w:sz w:val="18"/>
                <w:szCs w:val="24"/>
              </w:rPr>
              <w:footnoteReference w:id="4"/>
            </w:r>
          </w:p>
        </w:tc>
        <w:tc>
          <w:tcPr>
            <w:tcW w:w="4365" w:type="dxa"/>
            <w:tcBorders>
              <w:top w:val="double" w:sz="4" w:space="0" w:color="auto"/>
            </w:tcBorders>
          </w:tcPr>
          <w:p w14:paraId="33B3DB86" w14:textId="77777777" w:rsidR="00A12B8E" w:rsidRPr="00A12B8E" w:rsidRDefault="00A12B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24"/>
              </w:rPr>
            </w:pPr>
            <w:r w:rsidRPr="00A12B8E">
              <w:rPr>
                <w:b/>
                <w:sz w:val="18"/>
                <w:szCs w:val="24"/>
              </w:rPr>
              <w:t>Kvalifikační poddodavatel</w:t>
            </w:r>
            <w:r w:rsidRPr="00A12B8E">
              <w:rPr>
                <w:rStyle w:val="Znakapoznpodarou"/>
                <w:b/>
                <w:sz w:val="18"/>
                <w:szCs w:val="24"/>
              </w:rPr>
              <w:footnoteReference w:id="5"/>
            </w:r>
          </w:p>
        </w:tc>
      </w:tr>
      <w:tr w:rsidR="00A12B8E" w:rsidRPr="00A12B8E" w14:paraId="247D8880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</w:tcPr>
          <w:p w14:paraId="1FA7651C" w14:textId="77777777" w:rsidR="00A12B8E" w:rsidRPr="00A12B8E" w:rsidRDefault="00A12B8E">
            <w:pPr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365" w:type="dxa"/>
          </w:tcPr>
          <w:p w14:paraId="73DEB404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  <w:p w14:paraId="41ACFD48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4"/>
                <w:highlight w:val="yellow"/>
              </w:rPr>
            </w:pPr>
          </w:p>
        </w:tc>
      </w:tr>
      <w:tr w:rsidR="00A12B8E" w:rsidRPr="00A12B8E" w14:paraId="63C39393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</w:tcPr>
          <w:p w14:paraId="7EEA6C11" w14:textId="77777777" w:rsidR="00A12B8E" w:rsidRPr="00A12B8E" w:rsidRDefault="00A12B8E">
            <w:pPr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  <w:p w14:paraId="0240B2A7" w14:textId="77777777" w:rsidR="00A12B8E" w:rsidRPr="00A12B8E" w:rsidRDefault="00A12B8E">
            <w:pPr>
              <w:rPr>
                <w:sz w:val="18"/>
                <w:szCs w:val="24"/>
                <w:highlight w:val="yellow"/>
              </w:rPr>
            </w:pPr>
          </w:p>
        </w:tc>
        <w:tc>
          <w:tcPr>
            <w:tcW w:w="4365" w:type="dxa"/>
          </w:tcPr>
          <w:p w14:paraId="0712687E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  <w:p w14:paraId="683F699D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4"/>
                <w:highlight w:val="yellow"/>
              </w:rPr>
            </w:pPr>
          </w:p>
        </w:tc>
      </w:tr>
      <w:tr w:rsidR="00A12B8E" w:rsidRPr="00A12B8E" w14:paraId="23802022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</w:tcPr>
          <w:p w14:paraId="6101605E" w14:textId="77777777" w:rsidR="00A12B8E" w:rsidRPr="00A12B8E" w:rsidRDefault="00A12B8E">
            <w:pPr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  <w:p w14:paraId="0CDADA8E" w14:textId="77777777" w:rsidR="00A12B8E" w:rsidRPr="00A12B8E" w:rsidRDefault="00A12B8E">
            <w:pPr>
              <w:rPr>
                <w:sz w:val="18"/>
                <w:szCs w:val="24"/>
                <w:highlight w:val="yellow"/>
              </w:rPr>
            </w:pPr>
          </w:p>
        </w:tc>
        <w:tc>
          <w:tcPr>
            <w:tcW w:w="4365" w:type="dxa"/>
          </w:tcPr>
          <w:p w14:paraId="42FF3C59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  <w:p w14:paraId="54BAF61A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4"/>
                <w:highlight w:val="yellow"/>
              </w:rPr>
            </w:pPr>
          </w:p>
        </w:tc>
      </w:tr>
      <w:tr w:rsidR="00A12B8E" w:rsidRPr="00A12B8E" w14:paraId="004A5BC7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</w:tcPr>
          <w:p w14:paraId="055D8648" w14:textId="77777777" w:rsidR="00A12B8E" w:rsidRPr="00A12B8E" w:rsidRDefault="00A12B8E">
            <w:pPr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  <w:p w14:paraId="6FF52808" w14:textId="77777777" w:rsidR="00A12B8E" w:rsidRPr="00A12B8E" w:rsidRDefault="00A12B8E">
            <w:pPr>
              <w:rPr>
                <w:sz w:val="18"/>
                <w:szCs w:val="24"/>
                <w:highlight w:val="yellow"/>
              </w:rPr>
            </w:pPr>
          </w:p>
        </w:tc>
        <w:tc>
          <w:tcPr>
            <w:tcW w:w="4365" w:type="dxa"/>
          </w:tcPr>
          <w:p w14:paraId="2B0DBDBC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  <w:p w14:paraId="49348E78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4"/>
                <w:highlight w:val="yellow"/>
              </w:rPr>
            </w:pPr>
          </w:p>
        </w:tc>
      </w:tr>
      <w:tr w:rsidR="00A12B8E" w:rsidRPr="00A12B8E" w14:paraId="0ABFA0C8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  <w:tcBorders>
              <w:bottom w:val="double" w:sz="4" w:space="0" w:color="auto"/>
            </w:tcBorders>
          </w:tcPr>
          <w:p w14:paraId="3FAF8E07" w14:textId="31BF9C20" w:rsidR="00A12B8E" w:rsidRPr="00A12B8E" w:rsidRDefault="00E2623E">
            <w:pPr>
              <w:jc w:val="center"/>
              <w:rPr>
                <w:b/>
                <w:bCs/>
                <w:color w:val="000000"/>
                <w:sz w:val="18"/>
                <w:szCs w:val="24"/>
                <w:highlight w:val="green"/>
              </w:rPr>
            </w:pPr>
            <w:r w:rsidRPr="00E2623E">
              <w:rPr>
                <w:b/>
                <w:bCs/>
                <w:color w:val="000000"/>
                <w:sz w:val="18"/>
                <w:szCs w:val="24"/>
              </w:rPr>
              <w:t>Stavební práce na výhybkách</w:t>
            </w:r>
          </w:p>
          <w:p w14:paraId="4CE866E1" w14:textId="77777777" w:rsidR="00A12B8E" w:rsidRPr="00A12B8E" w:rsidRDefault="00A12B8E">
            <w:pPr>
              <w:rPr>
                <w:sz w:val="18"/>
                <w:szCs w:val="24"/>
                <w:highlight w:val="green"/>
              </w:rPr>
            </w:pPr>
          </w:p>
        </w:tc>
      </w:tr>
      <w:tr w:rsidR="00A12B8E" w:rsidRPr="00A12B8E" w14:paraId="6C57FCCF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  <w:tcBorders>
              <w:top w:val="double" w:sz="4" w:space="0" w:color="auto"/>
            </w:tcBorders>
          </w:tcPr>
          <w:p w14:paraId="7487C05E" w14:textId="3AD48052" w:rsidR="00A12B8E" w:rsidRPr="00A12B8E" w:rsidRDefault="00E2623E">
            <w:pPr>
              <w:jc w:val="center"/>
              <w:rPr>
                <w:b/>
                <w:bCs/>
                <w:color w:val="000000"/>
                <w:sz w:val="18"/>
                <w:szCs w:val="24"/>
                <w:highlight w:val="green"/>
              </w:rPr>
            </w:pPr>
            <w:r w:rsidRPr="00E2623E">
              <w:rPr>
                <w:b/>
                <w:bCs/>
                <w:color w:val="000000"/>
                <w:sz w:val="18"/>
                <w:szCs w:val="24"/>
              </w:rPr>
              <w:t>Kvalifikační stupeň 3</w:t>
            </w:r>
          </w:p>
          <w:p w14:paraId="16EBBA55" w14:textId="77777777" w:rsidR="00A12B8E" w:rsidRPr="00A12B8E" w:rsidRDefault="00A12B8E">
            <w:pPr>
              <w:rPr>
                <w:sz w:val="18"/>
                <w:szCs w:val="24"/>
                <w:highlight w:val="green"/>
              </w:rPr>
            </w:pPr>
          </w:p>
        </w:tc>
      </w:tr>
      <w:tr w:rsidR="00A12B8E" w:rsidRPr="00A12B8E" w14:paraId="76AE305F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  <w:tcBorders>
              <w:top w:val="double" w:sz="4" w:space="0" w:color="auto"/>
            </w:tcBorders>
          </w:tcPr>
          <w:p w14:paraId="068A784E" w14:textId="77777777" w:rsidR="00A12B8E" w:rsidRPr="00A12B8E" w:rsidRDefault="00A12B8E">
            <w:pPr>
              <w:jc w:val="center"/>
              <w:rPr>
                <w:b/>
                <w:bCs/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b/>
                <w:sz w:val="18"/>
                <w:szCs w:val="24"/>
              </w:rPr>
              <w:t>Dodavatel</w:t>
            </w:r>
          </w:p>
        </w:tc>
        <w:tc>
          <w:tcPr>
            <w:tcW w:w="4365" w:type="dxa"/>
            <w:tcBorders>
              <w:top w:val="double" w:sz="4" w:space="0" w:color="auto"/>
            </w:tcBorders>
          </w:tcPr>
          <w:p w14:paraId="0935F96B" w14:textId="77777777" w:rsidR="00A12B8E" w:rsidRPr="00A12B8E" w:rsidRDefault="00A12B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18"/>
                <w:szCs w:val="24"/>
                <w:highlight w:val="yellow"/>
                <w:vertAlign w:val="superscript"/>
              </w:rPr>
            </w:pPr>
            <w:r w:rsidRPr="00A12B8E">
              <w:rPr>
                <w:b/>
                <w:sz w:val="18"/>
                <w:szCs w:val="24"/>
              </w:rPr>
              <w:t>Kvalifikační poddodavatel</w:t>
            </w:r>
          </w:p>
        </w:tc>
      </w:tr>
      <w:tr w:rsidR="00A12B8E" w:rsidRPr="00A12B8E" w14:paraId="6B9F8792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  <w:tcBorders>
              <w:top w:val="double" w:sz="4" w:space="0" w:color="auto"/>
            </w:tcBorders>
          </w:tcPr>
          <w:p w14:paraId="138296B0" w14:textId="77777777" w:rsidR="00A12B8E" w:rsidRPr="00A12B8E" w:rsidRDefault="00A12B8E">
            <w:pPr>
              <w:rPr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365" w:type="dxa"/>
          </w:tcPr>
          <w:p w14:paraId="13DBA041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</w:tr>
      <w:tr w:rsidR="00A12B8E" w:rsidRPr="00A12B8E" w14:paraId="20C11F2C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</w:tcPr>
          <w:p w14:paraId="6220E173" w14:textId="77777777" w:rsidR="00A12B8E" w:rsidRPr="00A12B8E" w:rsidRDefault="00A12B8E">
            <w:pPr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365" w:type="dxa"/>
          </w:tcPr>
          <w:p w14:paraId="2275EAE5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</w:tr>
      <w:tr w:rsidR="00A12B8E" w:rsidRPr="00A12B8E" w14:paraId="00936740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</w:tcPr>
          <w:p w14:paraId="2BD59581" w14:textId="77777777" w:rsidR="00A12B8E" w:rsidRPr="00A12B8E" w:rsidRDefault="00A12B8E">
            <w:pPr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365" w:type="dxa"/>
          </w:tcPr>
          <w:p w14:paraId="3BD54A62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</w:tr>
      <w:tr w:rsidR="00A12B8E" w:rsidRPr="00A12B8E" w14:paraId="26701CF5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</w:tcPr>
          <w:p w14:paraId="31ECA6F7" w14:textId="77777777" w:rsidR="00A12B8E" w:rsidRPr="00A12B8E" w:rsidRDefault="00A12B8E">
            <w:pPr>
              <w:rPr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365" w:type="dxa"/>
          </w:tcPr>
          <w:p w14:paraId="5ECE2BB8" w14:textId="77777777" w:rsidR="00A12B8E" w:rsidRPr="00A12B8E" w:rsidRDefault="00A12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</w:tr>
      <w:tr w:rsidR="00E2623E" w:rsidRPr="00A12B8E" w14:paraId="509E6020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  <w:tcBorders>
              <w:bottom w:val="double" w:sz="4" w:space="0" w:color="auto"/>
            </w:tcBorders>
          </w:tcPr>
          <w:p w14:paraId="6D7F8857" w14:textId="09FFC5BE" w:rsidR="00E2623E" w:rsidRPr="00A12B8E" w:rsidRDefault="00E2623E" w:rsidP="00E2623E">
            <w:pPr>
              <w:jc w:val="center"/>
              <w:rPr>
                <w:sz w:val="18"/>
                <w:szCs w:val="24"/>
                <w:highlight w:val="green"/>
              </w:rPr>
            </w:pPr>
            <w:r w:rsidRPr="00E2623E">
              <w:rPr>
                <w:b/>
                <w:bCs/>
                <w:color w:val="000000"/>
                <w:sz w:val="18"/>
                <w:szCs w:val="24"/>
              </w:rPr>
              <w:t>Stavební práce na zabezpečovacím zařízení</w:t>
            </w:r>
          </w:p>
        </w:tc>
      </w:tr>
      <w:tr w:rsidR="00E2623E" w:rsidRPr="00A12B8E" w14:paraId="17B8A6AF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  <w:tcBorders>
              <w:top w:val="double" w:sz="4" w:space="0" w:color="auto"/>
            </w:tcBorders>
          </w:tcPr>
          <w:p w14:paraId="66DA8277" w14:textId="41B40895" w:rsidR="00E2623E" w:rsidRPr="00A12B8E" w:rsidRDefault="00E2623E" w:rsidP="008C4AD9">
            <w:pPr>
              <w:jc w:val="center"/>
              <w:rPr>
                <w:b/>
                <w:bCs/>
                <w:color w:val="000000"/>
                <w:sz w:val="18"/>
                <w:szCs w:val="24"/>
                <w:highlight w:val="green"/>
              </w:rPr>
            </w:pPr>
            <w:r w:rsidRPr="00E2623E">
              <w:rPr>
                <w:b/>
                <w:bCs/>
                <w:color w:val="000000"/>
                <w:sz w:val="18"/>
                <w:szCs w:val="24"/>
              </w:rPr>
              <w:t xml:space="preserve">Kvalifikační stupeň </w:t>
            </w:r>
            <w:r>
              <w:rPr>
                <w:b/>
                <w:bCs/>
                <w:color w:val="000000"/>
                <w:sz w:val="18"/>
                <w:szCs w:val="24"/>
              </w:rPr>
              <w:t>1</w:t>
            </w:r>
          </w:p>
          <w:p w14:paraId="67CBFD13" w14:textId="77777777" w:rsidR="00E2623E" w:rsidRPr="00A12B8E" w:rsidRDefault="00E2623E" w:rsidP="008C4AD9">
            <w:pPr>
              <w:rPr>
                <w:sz w:val="18"/>
                <w:szCs w:val="24"/>
                <w:highlight w:val="green"/>
              </w:rPr>
            </w:pPr>
          </w:p>
        </w:tc>
      </w:tr>
      <w:tr w:rsidR="00E2623E" w:rsidRPr="00A12B8E" w14:paraId="2D9473EB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  <w:tcBorders>
              <w:top w:val="double" w:sz="4" w:space="0" w:color="auto"/>
            </w:tcBorders>
          </w:tcPr>
          <w:p w14:paraId="21DF46D1" w14:textId="77777777" w:rsidR="00E2623E" w:rsidRPr="00A12B8E" w:rsidRDefault="00E2623E" w:rsidP="008C4AD9">
            <w:pPr>
              <w:jc w:val="center"/>
              <w:rPr>
                <w:b/>
                <w:bCs/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b/>
                <w:sz w:val="18"/>
                <w:szCs w:val="24"/>
              </w:rPr>
              <w:t>Dodavatel</w:t>
            </w:r>
          </w:p>
        </w:tc>
        <w:tc>
          <w:tcPr>
            <w:tcW w:w="4365" w:type="dxa"/>
            <w:tcBorders>
              <w:top w:val="double" w:sz="4" w:space="0" w:color="auto"/>
            </w:tcBorders>
          </w:tcPr>
          <w:p w14:paraId="0DAC7F18" w14:textId="77777777" w:rsidR="00E2623E" w:rsidRPr="00A12B8E" w:rsidRDefault="00E2623E" w:rsidP="008C4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18"/>
                <w:szCs w:val="24"/>
                <w:highlight w:val="yellow"/>
                <w:vertAlign w:val="superscript"/>
              </w:rPr>
            </w:pPr>
            <w:r w:rsidRPr="00A12B8E">
              <w:rPr>
                <w:b/>
                <w:sz w:val="18"/>
                <w:szCs w:val="24"/>
              </w:rPr>
              <w:t>Kvalifikační poddodavatel</w:t>
            </w:r>
          </w:p>
        </w:tc>
      </w:tr>
      <w:tr w:rsidR="00E2623E" w:rsidRPr="00A12B8E" w14:paraId="7EF03459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  <w:tcBorders>
              <w:top w:val="double" w:sz="4" w:space="0" w:color="auto"/>
            </w:tcBorders>
          </w:tcPr>
          <w:p w14:paraId="332FBAB1" w14:textId="77777777" w:rsidR="00E2623E" w:rsidRPr="00A12B8E" w:rsidRDefault="00E2623E" w:rsidP="008C4AD9">
            <w:pPr>
              <w:rPr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365" w:type="dxa"/>
          </w:tcPr>
          <w:p w14:paraId="4919D43E" w14:textId="77777777" w:rsidR="00E2623E" w:rsidRPr="00A12B8E" w:rsidRDefault="00E2623E" w:rsidP="008C4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</w:tr>
      <w:tr w:rsidR="00E2623E" w:rsidRPr="00A12B8E" w14:paraId="20C58D9A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</w:tcPr>
          <w:p w14:paraId="601534C3" w14:textId="77777777" w:rsidR="00E2623E" w:rsidRPr="00A12B8E" w:rsidRDefault="00E2623E" w:rsidP="008C4AD9">
            <w:pPr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365" w:type="dxa"/>
          </w:tcPr>
          <w:p w14:paraId="2896158D" w14:textId="77777777" w:rsidR="00E2623E" w:rsidRPr="00A12B8E" w:rsidRDefault="00E2623E" w:rsidP="008C4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</w:tr>
      <w:tr w:rsidR="00E2623E" w:rsidRPr="00A12B8E" w14:paraId="409D50C7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</w:tcPr>
          <w:p w14:paraId="55D61C71" w14:textId="77777777" w:rsidR="00E2623E" w:rsidRPr="00A12B8E" w:rsidRDefault="00E2623E" w:rsidP="008C4AD9">
            <w:pPr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365" w:type="dxa"/>
          </w:tcPr>
          <w:p w14:paraId="120E108B" w14:textId="77777777" w:rsidR="00E2623E" w:rsidRPr="00A12B8E" w:rsidRDefault="00E2623E" w:rsidP="008C4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</w:tr>
      <w:tr w:rsidR="00E2623E" w:rsidRPr="00A12B8E" w14:paraId="77976812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</w:tcPr>
          <w:p w14:paraId="6E30C98B" w14:textId="77777777" w:rsidR="00E2623E" w:rsidRPr="00A12B8E" w:rsidRDefault="00E2623E" w:rsidP="008C4AD9">
            <w:pPr>
              <w:rPr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365" w:type="dxa"/>
          </w:tcPr>
          <w:p w14:paraId="60B0BEDF" w14:textId="77777777" w:rsidR="00E2623E" w:rsidRPr="00A12B8E" w:rsidRDefault="00E2623E" w:rsidP="008C4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</w:tr>
      <w:tr w:rsidR="00E2623E" w:rsidRPr="00A12B8E" w14:paraId="1B0C559E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  <w:tcBorders>
              <w:bottom w:val="double" w:sz="4" w:space="0" w:color="auto"/>
            </w:tcBorders>
          </w:tcPr>
          <w:p w14:paraId="29A43184" w14:textId="09EA868B" w:rsidR="00E2623E" w:rsidRPr="00A12B8E" w:rsidRDefault="00E2623E" w:rsidP="00E2623E">
            <w:pPr>
              <w:jc w:val="center"/>
              <w:rPr>
                <w:sz w:val="18"/>
                <w:szCs w:val="24"/>
                <w:highlight w:val="green"/>
              </w:rPr>
            </w:pPr>
            <w:r w:rsidRPr="00E2623E">
              <w:rPr>
                <w:b/>
                <w:bCs/>
                <w:color w:val="000000"/>
                <w:sz w:val="18"/>
                <w:szCs w:val="24"/>
              </w:rPr>
              <w:t>Stavební práce na energetickém a elektrotechnickém zařízení</w:t>
            </w:r>
          </w:p>
        </w:tc>
      </w:tr>
      <w:tr w:rsidR="00E2623E" w:rsidRPr="00A12B8E" w14:paraId="1521B970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  <w:tcBorders>
              <w:top w:val="double" w:sz="4" w:space="0" w:color="auto"/>
            </w:tcBorders>
          </w:tcPr>
          <w:p w14:paraId="433D5EDF" w14:textId="576A4F6A" w:rsidR="00E2623E" w:rsidRPr="00A12B8E" w:rsidRDefault="00E2623E" w:rsidP="008C4AD9">
            <w:pPr>
              <w:jc w:val="center"/>
              <w:rPr>
                <w:b/>
                <w:bCs/>
                <w:color w:val="000000"/>
                <w:sz w:val="18"/>
                <w:szCs w:val="24"/>
                <w:highlight w:val="green"/>
              </w:rPr>
            </w:pPr>
            <w:r w:rsidRPr="00E2623E">
              <w:rPr>
                <w:b/>
                <w:bCs/>
                <w:color w:val="000000"/>
                <w:sz w:val="18"/>
                <w:szCs w:val="24"/>
              </w:rPr>
              <w:t xml:space="preserve">Kvalifikační stupeň </w:t>
            </w:r>
            <w:r>
              <w:rPr>
                <w:b/>
                <w:bCs/>
                <w:color w:val="000000"/>
                <w:sz w:val="18"/>
                <w:szCs w:val="24"/>
              </w:rPr>
              <w:t>1</w:t>
            </w:r>
          </w:p>
          <w:p w14:paraId="246D6E00" w14:textId="77777777" w:rsidR="00E2623E" w:rsidRPr="00A12B8E" w:rsidRDefault="00E2623E" w:rsidP="008C4AD9">
            <w:pPr>
              <w:rPr>
                <w:sz w:val="18"/>
                <w:szCs w:val="24"/>
                <w:highlight w:val="green"/>
              </w:rPr>
            </w:pPr>
          </w:p>
        </w:tc>
      </w:tr>
      <w:tr w:rsidR="00E2623E" w:rsidRPr="00A12B8E" w14:paraId="3249962C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  <w:tcBorders>
              <w:top w:val="double" w:sz="4" w:space="0" w:color="auto"/>
            </w:tcBorders>
          </w:tcPr>
          <w:p w14:paraId="49D3C372" w14:textId="77777777" w:rsidR="00E2623E" w:rsidRPr="00A12B8E" w:rsidRDefault="00E2623E" w:rsidP="008C4AD9">
            <w:pPr>
              <w:jc w:val="center"/>
              <w:rPr>
                <w:b/>
                <w:bCs/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b/>
                <w:sz w:val="18"/>
                <w:szCs w:val="24"/>
              </w:rPr>
              <w:t>Dodavatel</w:t>
            </w:r>
          </w:p>
        </w:tc>
        <w:tc>
          <w:tcPr>
            <w:tcW w:w="4365" w:type="dxa"/>
            <w:tcBorders>
              <w:top w:val="double" w:sz="4" w:space="0" w:color="auto"/>
            </w:tcBorders>
          </w:tcPr>
          <w:p w14:paraId="5BFDCA5F" w14:textId="77777777" w:rsidR="00E2623E" w:rsidRPr="00A12B8E" w:rsidRDefault="00E2623E" w:rsidP="008C4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18"/>
                <w:szCs w:val="24"/>
                <w:highlight w:val="yellow"/>
                <w:vertAlign w:val="superscript"/>
              </w:rPr>
            </w:pPr>
            <w:r w:rsidRPr="00A12B8E">
              <w:rPr>
                <w:b/>
                <w:sz w:val="18"/>
                <w:szCs w:val="24"/>
              </w:rPr>
              <w:t>Kvalifikační poddodavatel</w:t>
            </w:r>
          </w:p>
        </w:tc>
      </w:tr>
      <w:tr w:rsidR="00E2623E" w:rsidRPr="00A12B8E" w14:paraId="4275960F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  <w:tcBorders>
              <w:top w:val="double" w:sz="4" w:space="0" w:color="auto"/>
            </w:tcBorders>
          </w:tcPr>
          <w:p w14:paraId="4C12F2E5" w14:textId="77777777" w:rsidR="00E2623E" w:rsidRPr="00A12B8E" w:rsidRDefault="00E2623E" w:rsidP="008C4AD9">
            <w:pPr>
              <w:rPr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365" w:type="dxa"/>
          </w:tcPr>
          <w:p w14:paraId="0DFD1E06" w14:textId="77777777" w:rsidR="00E2623E" w:rsidRPr="00A12B8E" w:rsidRDefault="00E2623E" w:rsidP="008C4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</w:tr>
      <w:tr w:rsidR="00E2623E" w:rsidRPr="00A12B8E" w14:paraId="5FCDA682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</w:tcPr>
          <w:p w14:paraId="340A9B09" w14:textId="77777777" w:rsidR="00E2623E" w:rsidRPr="00A12B8E" w:rsidRDefault="00E2623E" w:rsidP="008C4AD9">
            <w:pPr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365" w:type="dxa"/>
          </w:tcPr>
          <w:p w14:paraId="15EA7D17" w14:textId="77777777" w:rsidR="00E2623E" w:rsidRPr="00A12B8E" w:rsidRDefault="00E2623E" w:rsidP="008C4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</w:tr>
      <w:tr w:rsidR="00E2623E" w:rsidRPr="00A12B8E" w14:paraId="14896DEA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</w:tcPr>
          <w:p w14:paraId="6F79AA2E" w14:textId="77777777" w:rsidR="00E2623E" w:rsidRPr="00A12B8E" w:rsidRDefault="00E2623E" w:rsidP="008C4AD9">
            <w:pPr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  <w:tc>
          <w:tcPr>
            <w:tcW w:w="4365" w:type="dxa"/>
          </w:tcPr>
          <w:p w14:paraId="2982A890" w14:textId="77777777" w:rsidR="00E2623E" w:rsidRPr="00A12B8E" w:rsidRDefault="00E2623E" w:rsidP="008C4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4"/>
                <w:highlight w:val="yellow"/>
              </w:rPr>
            </w:pPr>
            <w:r w:rsidRPr="00A12B8E">
              <w:rPr>
                <w:color w:val="000000"/>
                <w:sz w:val="18"/>
                <w:szCs w:val="24"/>
                <w:highlight w:val="yellow"/>
              </w:rPr>
              <w:t>[Dodavatel doplní obchodní firmu, IČO]</w:t>
            </w:r>
          </w:p>
        </w:tc>
      </w:tr>
      <w:tr w:rsidR="00E2623E" w:rsidRPr="00A12B8E" w14:paraId="6C858C21" w14:textId="77777777" w:rsidTr="00E2623E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7" w:type="dxa"/>
          </w:tcPr>
          <w:p w14:paraId="774A5610" w14:textId="495A0E33" w:rsidR="00E2623E" w:rsidRPr="00A12B8E" w:rsidRDefault="00E2623E" w:rsidP="008C4AD9">
            <w:pPr>
              <w:rPr>
                <w:sz w:val="18"/>
                <w:szCs w:val="24"/>
                <w:highlight w:val="yellow"/>
              </w:rPr>
            </w:pPr>
          </w:p>
        </w:tc>
        <w:tc>
          <w:tcPr>
            <w:tcW w:w="4365" w:type="dxa"/>
          </w:tcPr>
          <w:p w14:paraId="79D49C85" w14:textId="247576C4" w:rsidR="00E2623E" w:rsidRPr="00A12B8E" w:rsidRDefault="00E2623E" w:rsidP="008C4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4"/>
                <w:highlight w:val="yellow"/>
              </w:rPr>
            </w:pPr>
          </w:p>
        </w:tc>
      </w:tr>
    </w:tbl>
    <w:p w14:paraId="03700D7C" w14:textId="753CD1F0" w:rsidR="00A12B8E" w:rsidRDefault="00A12B8E" w:rsidP="00A12B8E">
      <w:pPr>
        <w:pStyle w:val="Textbezslovn"/>
      </w:pPr>
      <w:r>
        <w:br w:type="page"/>
      </w:r>
    </w:p>
    <w:p w14:paraId="12717AF5" w14:textId="169BE040" w:rsidR="00066766" w:rsidRDefault="00066766" w:rsidP="00EF4E96">
      <w:pPr>
        <w:pStyle w:val="Nadpisbezsl1-1"/>
        <w:jc w:val="both"/>
      </w:pPr>
      <w:bookmarkStart w:id="7" w:name="_Toc208862712"/>
      <w:r>
        <w:lastRenderedPageBreak/>
        <w:t xml:space="preserve">Kapitola č. </w:t>
      </w:r>
      <w:r w:rsidR="00A12B8E">
        <w:t>4</w:t>
      </w:r>
      <w:r w:rsidR="00D6532E">
        <w:t xml:space="preserve"> </w:t>
      </w:r>
      <w:r>
        <w:t>Čestné prohlášení o splnění podmínek v souvislosti s mezinárodními sankcemi</w:t>
      </w:r>
      <w:bookmarkEnd w:id="7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2829694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Pr="00BE68D3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E8E730D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A12B8E">
        <w:rPr>
          <w:rFonts w:eastAsia="Times New Roman" w:cs="Times New Roman"/>
          <w:lang w:eastAsia="cs-CZ"/>
        </w:rPr>
        <w:t>S</w:t>
      </w:r>
      <w:r w:rsidR="006B5D58">
        <w:rPr>
          <w:rFonts w:eastAsia="Times New Roman" w:cs="Times New Roman"/>
          <w:lang w:eastAsia="cs-CZ"/>
        </w:rPr>
        <w:t>družení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A12B8E">
        <w:rPr>
          <w:rFonts w:eastAsia="Times New Roman" w:cs="Times New Roman"/>
          <w:lang w:eastAsia="cs-CZ"/>
        </w:rPr>
        <w:t xml:space="preserve">dodavatelů </w:t>
      </w:r>
      <w:r w:rsidR="006B5D58" w:rsidRPr="00247FAF">
        <w:rPr>
          <w:rFonts w:eastAsia="Times New Roman" w:cs="Times New Roman"/>
          <w:lang w:eastAsia="cs-CZ"/>
        </w:rPr>
        <w:t>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A12B8E">
        <w:rPr>
          <w:rFonts w:eastAsia="Times New Roman" w:cs="Times New Roman"/>
          <w:lang w:eastAsia="cs-CZ"/>
        </w:rPr>
        <w:t>v</w:t>
      </w:r>
      <w:r w:rsidR="006B5D58">
        <w:rPr>
          <w:rFonts w:eastAsia="Times New Roman" w:cs="Times New Roman"/>
          <w:lang w:eastAsia="cs-CZ"/>
        </w:rPr>
        <w:t xml:space="preserve">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 xml:space="preserve">, splňovat výše uvedené podmínky, k nimž se toto četné prohlášení vztahuje, a to kdykoliv až do okamžiku ukončení </w:t>
      </w:r>
      <w:r w:rsidR="00A12B8E">
        <w:rPr>
          <w:rFonts w:eastAsia="Calibri" w:cs="Times New Roman"/>
        </w:rPr>
        <w:t>v</w:t>
      </w:r>
      <w:r w:rsidR="00066766">
        <w:rPr>
          <w:rFonts w:eastAsia="Calibri" w:cs="Times New Roman"/>
        </w:rPr>
        <w:t>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334ADF79" w:rsidR="00066766" w:rsidRDefault="00055C05" w:rsidP="5806BE41">
      <w:pPr>
        <w:pStyle w:val="Textbezslovn"/>
      </w:pPr>
      <w:r w:rsidRPr="7C8A51BA">
        <w:rPr>
          <w:rFonts w:eastAsia="Times New Roman" w:cs="Times New Roman"/>
          <w:lang w:eastAsia="cs-CZ"/>
        </w:rPr>
        <w:t xml:space="preserve">Dodavatel </w:t>
      </w:r>
      <w:r w:rsidR="00066766" w:rsidRPr="7C8A51BA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3A090F59" w:rsidR="00BE7668" w:rsidRDefault="00BE7668" w:rsidP="00EF4E96">
      <w:pPr>
        <w:pStyle w:val="Nadpisbezsl1-1"/>
        <w:jc w:val="both"/>
      </w:pPr>
      <w:bookmarkStart w:id="8" w:name="_Toc208862713"/>
      <w:r>
        <w:lastRenderedPageBreak/>
        <w:t xml:space="preserve">Kapitola č. </w:t>
      </w:r>
      <w:r w:rsidR="00CD009D">
        <w:t>5</w:t>
      </w:r>
      <w:r w:rsidR="00D6532E">
        <w:t xml:space="preserve"> </w:t>
      </w:r>
      <w:r w:rsidR="00ED1816">
        <w:t>Seznam poddodavatelů</w:t>
      </w:r>
      <w:bookmarkEnd w:id="8"/>
    </w:p>
    <w:p w14:paraId="50CC4233" w14:textId="5A6BFD39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930FE0">
        <w:t xml:space="preserve"> nebo</w:t>
      </w:r>
      <w:r w:rsidR="00847815" w:rsidRPr="00847815">
        <w:rPr>
          <w:rFonts w:eastAsia="Times New Roman" w:cs="Times New Roman"/>
          <w:lang w:eastAsia="cs-CZ"/>
        </w:rPr>
        <w:t xml:space="preserve"> </w:t>
      </w:r>
      <w:r w:rsidR="00847815" w:rsidRPr="00247FAF">
        <w:rPr>
          <w:rFonts w:eastAsia="Times New Roman" w:cs="Times New Roman"/>
          <w:lang w:eastAsia="cs-CZ"/>
        </w:rPr>
        <w:t>případn</w:t>
      </w:r>
      <w:r w:rsidR="00847815">
        <w:rPr>
          <w:rFonts w:eastAsia="Times New Roman" w:cs="Times New Roman"/>
          <w:lang w:eastAsia="cs-CZ"/>
        </w:rPr>
        <w:t>í další</w:t>
      </w:r>
      <w:r w:rsidR="00847815" w:rsidRPr="00247FAF">
        <w:rPr>
          <w:rFonts w:eastAsia="Times New Roman" w:cs="Times New Roman"/>
          <w:lang w:eastAsia="cs-CZ"/>
        </w:rPr>
        <w:t xml:space="preserve"> dodavatelé</w:t>
      </w:r>
      <w:r w:rsidR="00847815">
        <w:rPr>
          <w:rFonts w:eastAsia="Times New Roman" w:cs="Times New Roman"/>
          <w:lang w:eastAsia="cs-CZ"/>
        </w:rPr>
        <w:t>, s nimiž podává nabídku společně v rámci</w:t>
      </w:r>
      <w:r w:rsidR="00847815" w:rsidRPr="00247FAF">
        <w:rPr>
          <w:rFonts w:eastAsia="Times New Roman" w:cs="Times New Roman"/>
          <w:lang w:eastAsia="cs-CZ"/>
        </w:rPr>
        <w:t xml:space="preserve"> </w:t>
      </w:r>
      <w:r w:rsidR="00847815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847815">
        <w:t xml:space="preserve">uvažují </w:t>
      </w:r>
      <w:r>
        <w:t>zadat poddodavateli plnění části veřejné zakázky,</w:t>
      </w:r>
      <w:r w:rsidR="000E39BF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06A919FC" w:rsidR="00D6532E" w:rsidRPr="006564BB" w:rsidRDefault="00D6532E" w:rsidP="00EF4E96">
      <w:pPr>
        <w:pStyle w:val="Nadpisbezsl1-1"/>
        <w:jc w:val="both"/>
      </w:pPr>
      <w:bookmarkStart w:id="9" w:name="_Toc208862714"/>
      <w:r>
        <w:lastRenderedPageBreak/>
        <w:t xml:space="preserve">kapitola č. 6 </w:t>
      </w:r>
      <w:r w:rsidR="00CD009D">
        <w:t>Přehled technických zařízení</w:t>
      </w:r>
      <w:r>
        <w:rPr>
          <w:rStyle w:val="Znakapoznpodarou"/>
        </w:rPr>
        <w:footnoteReference w:id="6"/>
      </w:r>
      <w:bookmarkEnd w:id="9"/>
    </w:p>
    <w:p w14:paraId="4E53C1FF" w14:textId="2EB2D9CC" w:rsidR="00CD009D" w:rsidRPr="00D36729" w:rsidRDefault="00CD009D" w:rsidP="00CD009D">
      <w:pPr>
        <w:jc w:val="both"/>
        <w:rPr>
          <w:rFonts w:ascii="Verdana" w:hAnsi="Verdana"/>
        </w:rPr>
      </w:pPr>
      <w:r w:rsidRPr="00EF4E96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 xml:space="preserve">, že </w:t>
      </w:r>
      <w:r w:rsidRPr="006F0B82">
        <w:rPr>
          <w:rFonts w:ascii="Verdana" w:hAnsi="Verdana"/>
        </w:rPr>
        <w:t>pro účely provádění stavebních prací, které jsou předmětem zadávané veřejné zakázky, disponuje ná</w:t>
      </w:r>
      <w:r>
        <w:rPr>
          <w:rFonts w:ascii="Verdana" w:hAnsi="Verdana"/>
        </w:rPr>
        <w:t>sledujícím technickým vybavením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1120"/>
        <w:gridCol w:w="1500"/>
        <w:gridCol w:w="946"/>
        <w:gridCol w:w="1271"/>
        <w:gridCol w:w="1142"/>
        <w:gridCol w:w="1259"/>
      </w:tblGrid>
      <w:tr w:rsidR="00CD009D" w:rsidRPr="00D36729" w14:paraId="511E85B4" w14:textId="77777777">
        <w:trPr>
          <w:trHeight w:val="388"/>
        </w:trPr>
        <w:tc>
          <w:tcPr>
            <w:tcW w:w="8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E46436D" w14:textId="77777777" w:rsidR="00CD009D" w:rsidRPr="00D36729" w:rsidRDefault="00CD009D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</w:rPr>
              <w:t>Požadované zařízení</w:t>
            </w:r>
          </w:p>
        </w:tc>
        <w:tc>
          <w:tcPr>
            <w:tcW w:w="4173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95AD19" w14:textId="77777777" w:rsidR="00CD009D" w:rsidRPr="006F0B82" w:rsidRDefault="00CD009D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Dodavatelem nabídnuté zařízení</w:t>
            </w:r>
          </w:p>
        </w:tc>
      </w:tr>
      <w:tr w:rsidR="00CD009D" w:rsidRPr="00D36729" w14:paraId="71288479" w14:textId="77777777">
        <w:trPr>
          <w:trHeight w:val="388"/>
        </w:trPr>
        <w:tc>
          <w:tcPr>
            <w:tcW w:w="8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FC1A44" w14:textId="77777777" w:rsidR="00CD009D" w:rsidRPr="00D36729" w:rsidRDefault="00CD009D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886E4E" w14:textId="77777777" w:rsidR="00CD009D" w:rsidRPr="00D36729" w:rsidRDefault="00CD009D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  <w:spacing w:val="-6"/>
              </w:rPr>
              <w:t>Typ /Model</w:t>
            </w:r>
          </w:p>
        </w:tc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FC8ABE" w14:textId="77777777" w:rsidR="00CD009D" w:rsidRPr="00D36729" w:rsidRDefault="00CD009D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Výrobní číslo</w:t>
            </w:r>
          </w:p>
        </w:tc>
        <w:tc>
          <w:tcPr>
            <w:tcW w:w="5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635DC9" w14:textId="77777777" w:rsidR="00CD009D" w:rsidRPr="006F0B82" w:rsidRDefault="00CD009D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Rok výroby</w:t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11BBCA" w14:textId="77777777" w:rsidR="00CD009D" w:rsidRPr="006F0B82" w:rsidRDefault="00CD009D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Technické parametry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5E1113" w14:textId="77777777" w:rsidR="00CD009D" w:rsidRPr="006F0B82" w:rsidDel="00E4519B" w:rsidRDefault="00CD009D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Vlastní (V) nebo nevlastní (N)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C1AD78" w14:textId="77777777" w:rsidR="00CD009D" w:rsidRPr="006F0B82" w:rsidRDefault="00CD009D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Splňuje vnitřní předpis SŽ V3 (ANO/NE)</w:t>
            </w:r>
          </w:p>
        </w:tc>
      </w:tr>
      <w:tr w:rsidR="00CD009D" w:rsidRPr="00D36729" w14:paraId="359F0139" w14:textId="77777777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224419370"/>
            <w:placeholder>
              <w:docPart w:val="AC313B29A49448F59901943071041352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EFDEC" w14:textId="77777777" w:rsidR="00CD009D" w:rsidRPr="00D36729" w:rsidRDefault="00CD009D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586505895"/>
            <w:placeholder>
              <w:docPart w:val="C20D5AE2CEC34E9B8E5CEE66010AC9C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100E71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958909800"/>
            <w:placeholder>
              <w:docPart w:val="C20D5AE2CEC34E9B8E5CEE66010AC9C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3606D85F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632560968"/>
            <w:placeholder>
              <w:docPart w:val="C20D5AE2CEC34E9B8E5CEE66010AC9C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A78DC0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07199894"/>
            <w:placeholder>
              <w:docPart w:val="C20D5AE2CEC34E9B8E5CEE66010AC9C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F5E568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591924914"/>
            <w:placeholder>
              <w:docPart w:val="4DEC98FCE24E44A5A5E4B62CFDF7BEF9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6E746B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34014764"/>
            <w:placeholder>
              <w:docPart w:val="CB88DC5CF522437DB6AD84BFAA908072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74D1BC" w14:textId="77777777" w:rsidR="00CD009D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CD009D" w:rsidRPr="00D36729" w14:paraId="25E10E65" w14:textId="77777777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748036972"/>
            <w:placeholder>
              <w:docPart w:val="E98271822B19431185D8839CE472EA80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FEBF26" w14:textId="77777777" w:rsidR="00CD009D" w:rsidRPr="00D36729" w:rsidRDefault="00CD009D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21929918"/>
            <w:placeholder>
              <w:docPart w:val="C20D5AE2CEC34E9B8E5CEE66010AC9C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5AF7EDAB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79854191"/>
            <w:placeholder>
              <w:docPart w:val="C20D5AE2CEC34E9B8E5CEE66010AC9C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7465A34B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596070229"/>
            <w:placeholder>
              <w:docPart w:val="C20D5AE2CEC34E9B8E5CEE66010AC9C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365CD8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680199974"/>
            <w:placeholder>
              <w:docPart w:val="C20D5AE2CEC34E9B8E5CEE66010AC9C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94BA31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25698693"/>
            <w:placeholder>
              <w:docPart w:val="73E455F405D44B5C90AB789BF5DF7D29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B796AE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11940391"/>
            <w:placeholder>
              <w:docPart w:val="F80A0A3CFACE46A6BC45D3099781D220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1C89D9" w14:textId="77777777" w:rsidR="00CD009D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CD009D" w:rsidRPr="00D36729" w14:paraId="6A786503" w14:textId="77777777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378906054"/>
            <w:placeholder>
              <w:docPart w:val="2F33F70D573F4AF883351C9AFC966DC6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F1F3E2" w14:textId="77777777" w:rsidR="00CD009D" w:rsidRPr="00D36729" w:rsidRDefault="00CD009D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03658798"/>
            <w:placeholder>
              <w:docPart w:val="C20D5AE2CEC34E9B8E5CEE66010AC9C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611F8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345934985"/>
            <w:placeholder>
              <w:docPart w:val="C20D5AE2CEC34E9B8E5CEE66010AC9C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C5460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625068796"/>
            <w:placeholder>
              <w:docPart w:val="C20D5AE2CEC34E9B8E5CEE66010AC9C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8DB553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014841728"/>
            <w:placeholder>
              <w:docPart w:val="C20D5AE2CEC34E9B8E5CEE66010AC9C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7211CF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509286265"/>
            <w:placeholder>
              <w:docPart w:val="43158D144BBB460DA3090DF4E640C7C9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2182D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961143462"/>
            <w:placeholder>
              <w:docPart w:val="796B4F533D4342E2A07948A88DD385C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06585B" w14:textId="77777777" w:rsidR="00CD009D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CD009D" w:rsidRPr="00D36729" w14:paraId="5AC25C22" w14:textId="77777777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205175753"/>
            <w:placeholder>
              <w:docPart w:val="080F6C59CCB34A98A6C9583535CA21EE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C808A5" w14:textId="77777777" w:rsidR="00CD009D" w:rsidRPr="00D36729" w:rsidRDefault="00CD009D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71830552"/>
            <w:placeholder>
              <w:docPart w:val="C6BEB7A59D8D4F8798275427A4F7E56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0072A4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835957390"/>
            <w:placeholder>
              <w:docPart w:val="C6BEB7A59D8D4F8798275427A4F7E56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3AC91A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384315849"/>
            <w:placeholder>
              <w:docPart w:val="C6BEB7A59D8D4F8798275427A4F7E56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41EE3F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55147462"/>
            <w:placeholder>
              <w:docPart w:val="C6BEB7A59D8D4F8798275427A4F7E56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5DADD8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028838740"/>
            <w:placeholder>
              <w:docPart w:val="55E4DDA25F6A4A04A96C591B4B421B00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E311D6" w14:textId="77777777" w:rsidR="00CD009D" w:rsidRPr="00D36729" w:rsidRDefault="00CD009D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820541597"/>
            <w:placeholder>
              <w:docPart w:val="D6575D449F11424C99E4FEEA9E65D880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2FF477" w14:textId="77777777" w:rsidR="00CD009D" w:rsidRDefault="00CD009D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CD009D" w:rsidRPr="00D36729" w14:paraId="1C4F5619" w14:textId="77777777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666401570"/>
            <w:placeholder>
              <w:docPart w:val="C41B2FC79131498C94968A42771FB7DD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557B8F" w14:textId="77777777" w:rsidR="00CD009D" w:rsidRPr="00D36729" w:rsidRDefault="00CD009D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36687629"/>
            <w:placeholder>
              <w:docPart w:val="C6BEB7A59D8D4F8798275427A4F7E56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721CC8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75372872"/>
            <w:placeholder>
              <w:docPart w:val="C6BEB7A59D8D4F8798275427A4F7E56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C6D3A3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21602082"/>
            <w:placeholder>
              <w:docPart w:val="C6BEB7A59D8D4F8798275427A4F7E56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1E9C9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886490416"/>
            <w:placeholder>
              <w:docPart w:val="C6BEB7A59D8D4F8798275427A4F7E56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628821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72992650"/>
            <w:placeholder>
              <w:docPart w:val="AA46B373975F49C489830449D7E4DB0E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0D381A" w14:textId="77777777" w:rsidR="00CD009D" w:rsidRPr="00D36729" w:rsidRDefault="00CD009D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45591292"/>
            <w:placeholder>
              <w:docPart w:val="21A2FF57342D474FAE5736C0F02CC9D8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2DF651" w14:textId="77777777" w:rsidR="00CD009D" w:rsidRDefault="00CD009D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CD009D" w:rsidRPr="00D36729" w14:paraId="168E9A25" w14:textId="77777777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935291495"/>
            <w:placeholder>
              <w:docPart w:val="354E5F9E936143D38A58922E7D3036B0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AA6BA4D" w14:textId="77777777" w:rsidR="00CD009D" w:rsidRPr="00D36729" w:rsidRDefault="00CD009D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89573983"/>
            <w:placeholder>
              <w:docPart w:val="C6BEB7A59D8D4F8798275427A4F7E56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945DECF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243177611"/>
            <w:placeholder>
              <w:docPart w:val="C6BEB7A59D8D4F8798275427A4F7E56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88185EF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88168334"/>
            <w:placeholder>
              <w:docPart w:val="C6BEB7A59D8D4F8798275427A4F7E56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BFC20C1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13729486"/>
            <w:placeholder>
              <w:docPart w:val="C6BEB7A59D8D4F8798275427A4F7E56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2815A6A" w14:textId="77777777" w:rsidR="00CD009D" w:rsidRPr="00D36729" w:rsidRDefault="00CD009D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00252258"/>
            <w:placeholder>
              <w:docPart w:val="E0A87A04711F48C7AD13043AC59D7525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76673A" w14:textId="77777777" w:rsidR="00CD009D" w:rsidRPr="00D36729" w:rsidRDefault="00CD009D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890566506"/>
            <w:placeholder>
              <w:docPart w:val="0168F7EBFD574C04B4C86618D9F0796D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630A49" w14:textId="77777777" w:rsidR="00CD009D" w:rsidRDefault="00CD009D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77BC2839" w14:textId="77777777" w:rsidR="00CD009D" w:rsidRPr="00D36729" w:rsidRDefault="00CD009D" w:rsidP="00CD009D">
      <w:pPr>
        <w:rPr>
          <w:rFonts w:ascii="Verdana" w:hAnsi="Verdana"/>
          <w:i/>
        </w:rPr>
      </w:pPr>
    </w:p>
    <w:p w14:paraId="0860080C" w14:textId="77777777" w:rsidR="00CD009D" w:rsidRDefault="00CD009D" w:rsidP="00CD009D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výpis z majetkové evidence nebo smlouva (min. o smlouvě budoucí)</w:t>
      </w:r>
    </w:p>
    <w:p w14:paraId="67217937" w14:textId="77777777" w:rsidR="00CD009D" w:rsidRDefault="00CD009D" w:rsidP="00CD009D">
      <w:pPr>
        <w:pStyle w:val="Textbezslovn"/>
        <w:tabs>
          <w:tab w:val="left" w:pos="851"/>
        </w:tabs>
      </w:pPr>
      <w:r w:rsidRPr="00B710D5">
        <w:t>Protokol o provedení provozní zkoušky jednotlivého konkrétního stroje nebo čestné prohlášení ve smyslu čl</w:t>
      </w:r>
      <w:r w:rsidRPr="00B06232">
        <w:t>. 19.3. Výzvy</w:t>
      </w:r>
      <w:r>
        <w:t xml:space="preserve"> k podání nabídky </w:t>
      </w:r>
      <w:r w:rsidRPr="00B710D5">
        <w:t xml:space="preserve">(požadováno u strojů, jež se řídí </w:t>
      </w:r>
      <w:r>
        <w:t>vnitřním předpisem SŽ V3</w:t>
      </w:r>
      <w:r w:rsidRPr="00B710D5">
        <w:t>)</w:t>
      </w:r>
    </w:p>
    <w:p w14:paraId="340BF05A" w14:textId="7389F1C7" w:rsidR="00454716" w:rsidRDefault="00CD009D" w:rsidP="00CD009D">
      <w:pPr>
        <w:jc w:val="both"/>
      </w:pPr>
      <w:r>
        <w:br w:type="page"/>
      </w:r>
    </w:p>
    <w:p w14:paraId="625AF15B" w14:textId="2F215ED3" w:rsidR="00066766" w:rsidRDefault="00066766" w:rsidP="00E8576A">
      <w:pPr>
        <w:pStyle w:val="Nadpisbezsl1-1"/>
        <w:jc w:val="both"/>
      </w:pPr>
      <w:bookmarkStart w:id="10" w:name="_Toc208862715"/>
      <w:bookmarkEnd w:id="0"/>
      <w:bookmarkEnd w:id="1"/>
      <w:bookmarkEnd w:id="2"/>
      <w:bookmarkEnd w:id="3"/>
      <w:r>
        <w:lastRenderedPageBreak/>
        <w:t xml:space="preserve">Kapitola č. </w:t>
      </w:r>
      <w:r w:rsidR="00CD009D">
        <w:t>7</w:t>
      </w:r>
      <w:r w:rsidR="00D6532E">
        <w:t xml:space="preserve"> </w:t>
      </w:r>
      <w:r>
        <w:t>Informace o tom, zda budou na staveništi působit zaměstnanci více než jednoho zhotovitele</w:t>
      </w:r>
      <w:bookmarkEnd w:id="10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150BEA1C" w14:textId="35FEABDD" w:rsidR="00D339E2" w:rsidRDefault="00B84CB4" w:rsidP="00D339E2">
      <w:pPr>
        <w:pStyle w:val="Nadpisbezsl1-1"/>
      </w:pPr>
      <w:bookmarkStart w:id="11" w:name="_Toc208862716"/>
      <w:r>
        <w:lastRenderedPageBreak/>
        <w:t xml:space="preserve">Kapitola č. </w:t>
      </w:r>
      <w:r w:rsidR="00CD009D">
        <w:t>8</w:t>
      </w:r>
      <w:r>
        <w:t xml:space="preserve"> </w:t>
      </w:r>
      <w:r w:rsidR="00D339E2">
        <w:t>Čestné prohlášení ve vztahu k zákonu o registru smluv</w:t>
      </w:r>
      <w:r w:rsidR="00A0160D">
        <w:rPr>
          <w:rStyle w:val="Znakapoznpodarou"/>
        </w:rPr>
        <w:footnoteReference w:id="7"/>
      </w:r>
      <w:bookmarkEnd w:id="11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895067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895067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078C6D71" w:rsidR="00C27859" w:rsidRDefault="00C27859" w:rsidP="00EF4E96">
      <w:pPr>
        <w:pStyle w:val="Textbezslovn"/>
        <w:rPr>
          <w:rFonts w:eastAsia="Calibri" w:cs="Times New Roman"/>
        </w:rPr>
      </w:pPr>
      <w:r>
        <w:t xml:space="preserve">V případě, že Dodavatel je současně vedoucím společníkem dle kapitoly č. 2 tohoto krycího listu, činí výše uvedená prohlášení </w:t>
      </w:r>
      <w:r w:rsidR="0097663F">
        <w:t>ve vztahu ke všem</w:t>
      </w:r>
      <w:r>
        <w:t xml:space="preserve"> členů společnosti/sdružení.</w:t>
      </w:r>
    </w:p>
    <w:p w14:paraId="70346FDC" w14:textId="09A3CDA7" w:rsidR="06D32931" w:rsidRDefault="06D32931" w:rsidP="06D32931">
      <w:pPr>
        <w:pStyle w:val="Textbezslovn"/>
        <w:ind w:left="720"/>
      </w:pP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A6F90" w14:textId="77777777" w:rsidR="00895067" w:rsidRDefault="00895067" w:rsidP="00962258">
      <w:pPr>
        <w:spacing w:after="0" w:line="240" w:lineRule="auto"/>
      </w:pPr>
      <w:r>
        <w:separator/>
      </w:r>
    </w:p>
  </w:endnote>
  <w:endnote w:type="continuationSeparator" w:id="0">
    <w:p w14:paraId="67E7CE31" w14:textId="77777777" w:rsidR="00895067" w:rsidRDefault="0089506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4C098" w14:textId="77777777" w:rsidR="00895067" w:rsidRDefault="00895067" w:rsidP="00962258">
      <w:pPr>
        <w:spacing w:after="0" w:line="240" w:lineRule="auto"/>
      </w:pPr>
      <w:r>
        <w:separator/>
      </w:r>
    </w:p>
  </w:footnote>
  <w:footnote w:type="continuationSeparator" w:id="0">
    <w:p w14:paraId="34DD1412" w14:textId="77777777" w:rsidR="00895067" w:rsidRDefault="00895067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A12B8E" w:rsidRDefault="00206A0D" w:rsidP="00EF4E96">
      <w:pPr>
        <w:pStyle w:val="Textpoznpodarou"/>
        <w:jc w:val="both"/>
        <w:rPr>
          <w:sz w:val="16"/>
          <w:szCs w:val="16"/>
        </w:rPr>
      </w:pPr>
      <w:r w:rsidRPr="00A12B8E">
        <w:rPr>
          <w:rStyle w:val="Znakapoznpodarou"/>
          <w:sz w:val="16"/>
          <w:szCs w:val="16"/>
        </w:rPr>
        <w:footnoteRef/>
      </w:r>
      <w:r w:rsidRPr="00A12B8E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A12B8E" w:rsidRDefault="00606D40" w:rsidP="00EF4E96">
      <w:pPr>
        <w:pStyle w:val="Textpoznpodarou"/>
        <w:jc w:val="both"/>
        <w:rPr>
          <w:sz w:val="16"/>
          <w:szCs w:val="16"/>
        </w:rPr>
      </w:pPr>
      <w:r w:rsidRPr="00A12B8E">
        <w:rPr>
          <w:rStyle w:val="Znakapoznpodarou"/>
          <w:sz w:val="16"/>
          <w:szCs w:val="16"/>
        </w:rPr>
        <w:footnoteRef/>
      </w:r>
      <w:r w:rsidRPr="00A12B8E">
        <w:rPr>
          <w:sz w:val="16"/>
          <w:szCs w:val="16"/>
        </w:rPr>
        <w:t xml:space="preserve"> </w:t>
      </w:r>
      <w:r w:rsidR="00EF4E96" w:rsidRPr="00A12B8E">
        <w:rPr>
          <w:sz w:val="16"/>
          <w:szCs w:val="16"/>
        </w:rPr>
        <w:t>Dodavatel vyplní pouze v případě, j</w:t>
      </w:r>
      <w:r w:rsidRPr="00A12B8E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A12B8E" w:rsidRDefault="00206A0D" w:rsidP="00EF4E96">
      <w:pPr>
        <w:pStyle w:val="Textpoznpodarou"/>
        <w:jc w:val="both"/>
        <w:rPr>
          <w:sz w:val="16"/>
          <w:szCs w:val="16"/>
        </w:rPr>
      </w:pPr>
      <w:r w:rsidRPr="00A12B8E">
        <w:rPr>
          <w:rStyle w:val="Znakapoznpodarou"/>
          <w:sz w:val="16"/>
          <w:szCs w:val="16"/>
        </w:rPr>
        <w:footnoteRef/>
      </w:r>
      <w:r w:rsidRPr="00A12B8E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36139C66" w14:textId="77777777" w:rsidR="00A12B8E" w:rsidRPr="00A12B8E" w:rsidRDefault="00A12B8E" w:rsidP="00A12B8E">
      <w:pPr>
        <w:pStyle w:val="Textpoznpodarou"/>
        <w:rPr>
          <w:sz w:val="16"/>
          <w:szCs w:val="16"/>
        </w:rPr>
      </w:pPr>
      <w:r w:rsidRPr="00A12B8E">
        <w:rPr>
          <w:rStyle w:val="Znakapoznpodarou"/>
          <w:sz w:val="16"/>
          <w:szCs w:val="16"/>
        </w:rPr>
        <w:footnoteRef/>
      </w:r>
      <w:r w:rsidRPr="00A12B8E">
        <w:rPr>
          <w:sz w:val="16"/>
          <w:szCs w:val="16"/>
        </w:rPr>
        <w:t xml:space="preserve"> V případě, že je do dané kategorie/kvalifikačního stupně zařazeno sdružení dodavatelů, uvedou se všichni dodavatelé, kteří sdružení tvoří, společně do stejného řádku tabulky.</w:t>
      </w:r>
    </w:p>
  </w:footnote>
  <w:footnote w:id="5">
    <w:p w14:paraId="2963D424" w14:textId="314F48F1" w:rsidR="00A12B8E" w:rsidRPr="00A12B8E" w:rsidRDefault="00A12B8E" w:rsidP="00A12B8E">
      <w:pPr>
        <w:rPr>
          <w:sz w:val="16"/>
          <w:szCs w:val="16"/>
        </w:rPr>
      </w:pPr>
      <w:r w:rsidRPr="00A12B8E">
        <w:rPr>
          <w:rStyle w:val="Znakapoznpodarou"/>
          <w:sz w:val="16"/>
          <w:szCs w:val="16"/>
        </w:rPr>
        <w:footnoteRef/>
      </w:r>
      <w:r w:rsidRPr="00A12B8E">
        <w:rPr>
          <w:sz w:val="16"/>
          <w:szCs w:val="16"/>
        </w:rPr>
        <w:t xml:space="preserve"> Definice </w:t>
      </w:r>
      <w:r w:rsidR="001219E6">
        <w:rPr>
          <w:sz w:val="16"/>
          <w:szCs w:val="16"/>
        </w:rPr>
        <w:t>K</w:t>
      </w:r>
      <w:r w:rsidR="001219E6" w:rsidRPr="00A12B8E">
        <w:rPr>
          <w:sz w:val="16"/>
          <w:szCs w:val="16"/>
        </w:rPr>
        <w:t xml:space="preserve">valifikačního </w:t>
      </w:r>
      <w:r w:rsidRPr="00A12B8E">
        <w:rPr>
          <w:sz w:val="16"/>
          <w:szCs w:val="16"/>
        </w:rPr>
        <w:t>poddodavatele je uvedena v čl. 2.5.2 Výzvy k podání nabídky.</w:t>
      </w:r>
    </w:p>
  </w:footnote>
  <w:footnote w:id="6">
    <w:p w14:paraId="6E7E58EE" w14:textId="73F0C3C3" w:rsidR="00CD009D" w:rsidRPr="00A12B8E" w:rsidRDefault="00D6532E" w:rsidP="00EF4E96">
      <w:pPr>
        <w:pStyle w:val="Textpoznpodarou"/>
        <w:jc w:val="both"/>
        <w:rPr>
          <w:sz w:val="16"/>
          <w:szCs w:val="16"/>
        </w:rPr>
      </w:pPr>
      <w:r w:rsidRPr="00A12B8E">
        <w:rPr>
          <w:rStyle w:val="Znakapoznpodarou"/>
          <w:sz w:val="16"/>
          <w:szCs w:val="16"/>
        </w:rPr>
        <w:footnoteRef/>
      </w:r>
      <w:r w:rsidRPr="00A12B8E">
        <w:rPr>
          <w:sz w:val="16"/>
          <w:szCs w:val="16"/>
        </w:rPr>
        <w:t xml:space="preserve"> </w:t>
      </w:r>
      <w:r w:rsidR="00CD009D" w:rsidRPr="00A12B8E">
        <w:rPr>
          <w:sz w:val="16"/>
          <w:szCs w:val="16"/>
        </w:rPr>
        <w:t>Dodavatel vyplní pouze v případě, je-li přehled technických zařízení vyžadován ve Výzvě k podání nabídky.</w:t>
      </w:r>
    </w:p>
  </w:footnote>
  <w:footnote w:id="7">
    <w:p w14:paraId="06140020" w14:textId="6C940803" w:rsidR="00A0160D" w:rsidRDefault="00A0160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252A5B" w:rsidRPr="00252A5B">
        <w:t>Neobsahuje-li nabídka dodavatele údaje či informace naplňující znaky obchodního tajemství ani jiné údaje či informace, které nemohou být uveřejněny v registru smluv, dodavatel toto čestné prohlášení nevyplňuje</w:t>
      </w:r>
      <w:r w:rsidR="00252A5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2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DCD"/>
    <w:rsid w:val="00046545"/>
    <w:rsid w:val="000471FA"/>
    <w:rsid w:val="000552D4"/>
    <w:rsid w:val="00055C05"/>
    <w:rsid w:val="00057523"/>
    <w:rsid w:val="00061916"/>
    <w:rsid w:val="000619C4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A65"/>
    <w:rsid w:val="00072C1E"/>
    <w:rsid w:val="00074569"/>
    <w:rsid w:val="00074F3B"/>
    <w:rsid w:val="00082434"/>
    <w:rsid w:val="000839DD"/>
    <w:rsid w:val="00083DF3"/>
    <w:rsid w:val="00085235"/>
    <w:rsid w:val="00085564"/>
    <w:rsid w:val="00087CCD"/>
    <w:rsid w:val="00090767"/>
    <w:rsid w:val="00091CD6"/>
    <w:rsid w:val="00092CC9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22C4"/>
    <w:rsid w:val="000D27D1"/>
    <w:rsid w:val="000D5E72"/>
    <w:rsid w:val="000D6762"/>
    <w:rsid w:val="000D7437"/>
    <w:rsid w:val="000E15C8"/>
    <w:rsid w:val="000E1A7F"/>
    <w:rsid w:val="000E25BA"/>
    <w:rsid w:val="000E39BF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19E6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477D9"/>
    <w:rsid w:val="00151838"/>
    <w:rsid w:val="0015525A"/>
    <w:rsid w:val="00157179"/>
    <w:rsid w:val="00160425"/>
    <w:rsid w:val="00163AF1"/>
    <w:rsid w:val="0016455F"/>
    <w:rsid w:val="001656A2"/>
    <w:rsid w:val="00166978"/>
    <w:rsid w:val="00170521"/>
    <w:rsid w:val="00170EC5"/>
    <w:rsid w:val="001747C1"/>
    <w:rsid w:val="001761AF"/>
    <w:rsid w:val="00177199"/>
    <w:rsid w:val="00177D6B"/>
    <w:rsid w:val="001802E3"/>
    <w:rsid w:val="0018364C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42C4"/>
    <w:rsid w:val="00215A2B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52A5B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B5B56"/>
    <w:rsid w:val="002C04EE"/>
    <w:rsid w:val="002C31BF"/>
    <w:rsid w:val="002D2B42"/>
    <w:rsid w:val="002D666C"/>
    <w:rsid w:val="002D7FD6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745F"/>
    <w:rsid w:val="003016FE"/>
    <w:rsid w:val="00307641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3041"/>
    <w:rsid w:val="00337143"/>
    <w:rsid w:val="0033722A"/>
    <w:rsid w:val="003411B6"/>
    <w:rsid w:val="0034274B"/>
    <w:rsid w:val="0034442C"/>
    <w:rsid w:val="0034455B"/>
    <w:rsid w:val="00344A9C"/>
    <w:rsid w:val="003452A1"/>
    <w:rsid w:val="00346122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1347"/>
    <w:rsid w:val="00382B21"/>
    <w:rsid w:val="00385740"/>
    <w:rsid w:val="00385C37"/>
    <w:rsid w:val="00386FF1"/>
    <w:rsid w:val="003870BD"/>
    <w:rsid w:val="00387865"/>
    <w:rsid w:val="00391974"/>
    <w:rsid w:val="00392EB6"/>
    <w:rsid w:val="00393419"/>
    <w:rsid w:val="00393C6E"/>
    <w:rsid w:val="003944D4"/>
    <w:rsid w:val="00394D03"/>
    <w:rsid w:val="003956C6"/>
    <w:rsid w:val="003A0E3D"/>
    <w:rsid w:val="003A4513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5A3B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41008"/>
    <w:rsid w:val="00441E3E"/>
    <w:rsid w:val="004473C3"/>
    <w:rsid w:val="00447B84"/>
    <w:rsid w:val="004501D1"/>
    <w:rsid w:val="00450F07"/>
    <w:rsid w:val="00451D51"/>
    <w:rsid w:val="0045221E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3B91"/>
    <w:rsid w:val="00464000"/>
    <w:rsid w:val="004645BC"/>
    <w:rsid w:val="00464BA9"/>
    <w:rsid w:val="00467DBB"/>
    <w:rsid w:val="00470B77"/>
    <w:rsid w:val="0047162A"/>
    <w:rsid w:val="0047400F"/>
    <w:rsid w:val="00474F4D"/>
    <w:rsid w:val="00475B73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4399"/>
    <w:rsid w:val="004C5229"/>
    <w:rsid w:val="004C787C"/>
    <w:rsid w:val="004D3B30"/>
    <w:rsid w:val="004D6AEB"/>
    <w:rsid w:val="004D78D3"/>
    <w:rsid w:val="004E2E78"/>
    <w:rsid w:val="004E39D9"/>
    <w:rsid w:val="004E55AC"/>
    <w:rsid w:val="004E5ADD"/>
    <w:rsid w:val="004E7107"/>
    <w:rsid w:val="004E7513"/>
    <w:rsid w:val="004E77B2"/>
    <w:rsid w:val="004E7A1F"/>
    <w:rsid w:val="004F1D1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40463"/>
    <w:rsid w:val="005406EB"/>
    <w:rsid w:val="00542A90"/>
    <w:rsid w:val="00544A85"/>
    <w:rsid w:val="0054680F"/>
    <w:rsid w:val="00546FFB"/>
    <w:rsid w:val="00547364"/>
    <w:rsid w:val="00551E4C"/>
    <w:rsid w:val="00553375"/>
    <w:rsid w:val="0055510F"/>
    <w:rsid w:val="0055548F"/>
    <w:rsid w:val="00555884"/>
    <w:rsid w:val="00557922"/>
    <w:rsid w:val="00560665"/>
    <w:rsid w:val="00564DDD"/>
    <w:rsid w:val="00565F22"/>
    <w:rsid w:val="0056655E"/>
    <w:rsid w:val="00567BD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7121"/>
    <w:rsid w:val="005E33A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1A0B"/>
    <w:rsid w:val="006238E7"/>
    <w:rsid w:val="00626447"/>
    <w:rsid w:val="00626C82"/>
    <w:rsid w:val="00633ACF"/>
    <w:rsid w:val="00633DB6"/>
    <w:rsid w:val="00640B30"/>
    <w:rsid w:val="00641082"/>
    <w:rsid w:val="00642162"/>
    <w:rsid w:val="0064673D"/>
    <w:rsid w:val="006541C7"/>
    <w:rsid w:val="00655976"/>
    <w:rsid w:val="00655AF6"/>
    <w:rsid w:val="0065610E"/>
    <w:rsid w:val="00660AD3"/>
    <w:rsid w:val="00660BEB"/>
    <w:rsid w:val="0066235E"/>
    <w:rsid w:val="00665F2C"/>
    <w:rsid w:val="00666F70"/>
    <w:rsid w:val="00670638"/>
    <w:rsid w:val="006720FB"/>
    <w:rsid w:val="00675514"/>
    <w:rsid w:val="00675A1D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4202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A6E"/>
    <w:rsid w:val="006C6A0E"/>
    <w:rsid w:val="006D34B2"/>
    <w:rsid w:val="006D36C4"/>
    <w:rsid w:val="006D5240"/>
    <w:rsid w:val="006D5398"/>
    <w:rsid w:val="006E0578"/>
    <w:rsid w:val="006E0585"/>
    <w:rsid w:val="006E314D"/>
    <w:rsid w:val="006E3984"/>
    <w:rsid w:val="006E449B"/>
    <w:rsid w:val="006E6247"/>
    <w:rsid w:val="006E66E8"/>
    <w:rsid w:val="006F094F"/>
    <w:rsid w:val="006F5270"/>
    <w:rsid w:val="006F67BA"/>
    <w:rsid w:val="006F6B09"/>
    <w:rsid w:val="007038DC"/>
    <w:rsid w:val="00703EFD"/>
    <w:rsid w:val="007063D3"/>
    <w:rsid w:val="00706F4C"/>
    <w:rsid w:val="00710723"/>
    <w:rsid w:val="00712E61"/>
    <w:rsid w:val="007134F3"/>
    <w:rsid w:val="00714AE8"/>
    <w:rsid w:val="007200B1"/>
    <w:rsid w:val="00723ED1"/>
    <w:rsid w:val="00724F4C"/>
    <w:rsid w:val="007253F5"/>
    <w:rsid w:val="00725523"/>
    <w:rsid w:val="00725ED5"/>
    <w:rsid w:val="007316F7"/>
    <w:rsid w:val="007317D5"/>
    <w:rsid w:val="00733A3C"/>
    <w:rsid w:val="00734812"/>
    <w:rsid w:val="007354E9"/>
    <w:rsid w:val="007356BD"/>
    <w:rsid w:val="00740AF5"/>
    <w:rsid w:val="00743525"/>
    <w:rsid w:val="00744F6A"/>
    <w:rsid w:val="00745555"/>
    <w:rsid w:val="0074602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6846"/>
    <w:rsid w:val="00767443"/>
    <w:rsid w:val="0076790E"/>
    <w:rsid w:val="0077218F"/>
    <w:rsid w:val="00773DC0"/>
    <w:rsid w:val="0077427F"/>
    <w:rsid w:val="007742B2"/>
    <w:rsid w:val="0077673A"/>
    <w:rsid w:val="00776A8A"/>
    <w:rsid w:val="00781A39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2C72"/>
    <w:rsid w:val="007F56A7"/>
    <w:rsid w:val="007F7F75"/>
    <w:rsid w:val="00800851"/>
    <w:rsid w:val="008008A3"/>
    <w:rsid w:val="0080282D"/>
    <w:rsid w:val="00802B1D"/>
    <w:rsid w:val="008032C7"/>
    <w:rsid w:val="00806B1C"/>
    <w:rsid w:val="00807D01"/>
    <w:rsid w:val="00807DD0"/>
    <w:rsid w:val="00812B53"/>
    <w:rsid w:val="00812E56"/>
    <w:rsid w:val="0082049A"/>
    <w:rsid w:val="008211BB"/>
    <w:rsid w:val="00821D01"/>
    <w:rsid w:val="00822B88"/>
    <w:rsid w:val="00823468"/>
    <w:rsid w:val="00825555"/>
    <w:rsid w:val="00826B7B"/>
    <w:rsid w:val="00827592"/>
    <w:rsid w:val="00831B18"/>
    <w:rsid w:val="00831DE9"/>
    <w:rsid w:val="00833899"/>
    <w:rsid w:val="00833FF8"/>
    <w:rsid w:val="00835205"/>
    <w:rsid w:val="00835884"/>
    <w:rsid w:val="00840ED6"/>
    <w:rsid w:val="00844BC3"/>
    <w:rsid w:val="00845C0B"/>
    <w:rsid w:val="00845C50"/>
    <w:rsid w:val="00846789"/>
    <w:rsid w:val="00846B1E"/>
    <w:rsid w:val="00847815"/>
    <w:rsid w:val="008513D8"/>
    <w:rsid w:val="0085383A"/>
    <w:rsid w:val="008578BC"/>
    <w:rsid w:val="00862DBA"/>
    <w:rsid w:val="008645EE"/>
    <w:rsid w:val="008716A2"/>
    <w:rsid w:val="00872044"/>
    <w:rsid w:val="0087311C"/>
    <w:rsid w:val="0087316A"/>
    <w:rsid w:val="008764A4"/>
    <w:rsid w:val="00876D73"/>
    <w:rsid w:val="00877133"/>
    <w:rsid w:val="0088138F"/>
    <w:rsid w:val="0088498B"/>
    <w:rsid w:val="00885968"/>
    <w:rsid w:val="00885C00"/>
    <w:rsid w:val="00887139"/>
    <w:rsid w:val="00887F36"/>
    <w:rsid w:val="0089048E"/>
    <w:rsid w:val="00891AB0"/>
    <w:rsid w:val="0089278E"/>
    <w:rsid w:val="008927BE"/>
    <w:rsid w:val="00893119"/>
    <w:rsid w:val="00895067"/>
    <w:rsid w:val="00895C0D"/>
    <w:rsid w:val="008966D5"/>
    <w:rsid w:val="00896E31"/>
    <w:rsid w:val="008970AF"/>
    <w:rsid w:val="008A3568"/>
    <w:rsid w:val="008A397B"/>
    <w:rsid w:val="008A4494"/>
    <w:rsid w:val="008A5B22"/>
    <w:rsid w:val="008A7D6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0DBD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0FE0"/>
    <w:rsid w:val="00936091"/>
    <w:rsid w:val="009404DC"/>
    <w:rsid w:val="00940D8A"/>
    <w:rsid w:val="009414D7"/>
    <w:rsid w:val="00941DEB"/>
    <w:rsid w:val="00945582"/>
    <w:rsid w:val="00946101"/>
    <w:rsid w:val="0095052C"/>
    <w:rsid w:val="009531C1"/>
    <w:rsid w:val="009534BF"/>
    <w:rsid w:val="00953761"/>
    <w:rsid w:val="009556C8"/>
    <w:rsid w:val="00956089"/>
    <w:rsid w:val="009560DD"/>
    <w:rsid w:val="00962258"/>
    <w:rsid w:val="00964860"/>
    <w:rsid w:val="00965855"/>
    <w:rsid w:val="00966D88"/>
    <w:rsid w:val="00967445"/>
    <w:rsid w:val="009678B7"/>
    <w:rsid w:val="00970D4B"/>
    <w:rsid w:val="0097663F"/>
    <w:rsid w:val="009801E3"/>
    <w:rsid w:val="00982323"/>
    <w:rsid w:val="0098426C"/>
    <w:rsid w:val="009843E6"/>
    <w:rsid w:val="00986820"/>
    <w:rsid w:val="00992D9C"/>
    <w:rsid w:val="009967C7"/>
    <w:rsid w:val="00996CB8"/>
    <w:rsid w:val="0099756F"/>
    <w:rsid w:val="00997CCA"/>
    <w:rsid w:val="009A02FD"/>
    <w:rsid w:val="009A18D4"/>
    <w:rsid w:val="009A23F0"/>
    <w:rsid w:val="009A48A2"/>
    <w:rsid w:val="009A5D89"/>
    <w:rsid w:val="009A7A46"/>
    <w:rsid w:val="009B2E97"/>
    <w:rsid w:val="009B3F75"/>
    <w:rsid w:val="009B5146"/>
    <w:rsid w:val="009B5474"/>
    <w:rsid w:val="009B56E4"/>
    <w:rsid w:val="009B6733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00A"/>
    <w:rsid w:val="009D38F2"/>
    <w:rsid w:val="009D77D0"/>
    <w:rsid w:val="009E07F4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160D"/>
    <w:rsid w:val="00A0253D"/>
    <w:rsid w:val="00A02DB9"/>
    <w:rsid w:val="00A041DF"/>
    <w:rsid w:val="00A0740E"/>
    <w:rsid w:val="00A122D4"/>
    <w:rsid w:val="00A12B8E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63B5"/>
    <w:rsid w:val="00A4665E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257A"/>
    <w:rsid w:val="00AA2C03"/>
    <w:rsid w:val="00AA343D"/>
    <w:rsid w:val="00AA3E17"/>
    <w:rsid w:val="00AA4CBB"/>
    <w:rsid w:val="00AA5255"/>
    <w:rsid w:val="00AA65FA"/>
    <w:rsid w:val="00AA7351"/>
    <w:rsid w:val="00AA7BBE"/>
    <w:rsid w:val="00AB0F4B"/>
    <w:rsid w:val="00AB1063"/>
    <w:rsid w:val="00AB14EA"/>
    <w:rsid w:val="00AB2026"/>
    <w:rsid w:val="00AB242F"/>
    <w:rsid w:val="00AB25FB"/>
    <w:rsid w:val="00AB3559"/>
    <w:rsid w:val="00AB4425"/>
    <w:rsid w:val="00AB5AE0"/>
    <w:rsid w:val="00AB6841"/>
    <w:rsid w:val="00AC0B93"/>
    <w:rsid w:val="00AC28F5"/>
    <w:rsid w:val="00AC37E4"/>
    <w:rsid w:val="00AC714F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E6C2A"/>
    <w:rsid w:val="00AF151D"/>
    <w:rsid w:val="00AF20AA"/>
    <w:rsid w:val="00AF4A09"/>
    <w:rsid w:val="00AF56DA"/>
    <w:rsid w:val="00AF6150"/>
    <w:rsid w:val="00B008D5"/>
    <w:rsid w:val="00B02F73"/>
    <w:rsid w:val="00B0324D"/>
    <w:rsid w:val="00B051A9"/>
    <w:rsid w:val="00B0619F"/>
    <w:rsid w:val="00B06232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600D"/>
    <w:rsid w:val="00B277ED"/>
    <w:rsid w:val="00B35448"/>
    <w:rsid w:val="00B36181"/>
    <w:rsid w:val="00B366A1"/>
    <w:rsid w:val="00B37552"/>
    <w:rsid w:val="00B429CF"/>
    <w:rsid w:val="00B43562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541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59B3"/>
    <w:rsid w:val="00B971BD"/>
    <w:rsid w:val="00B97CC3"/>
    <w:rsid w:val="00BA1F74"/>
    <w:rsid w:val="00BA3937"/>
    <w:rsid w:val="00BA4BA5"/>
    <w:rsid w:val="00BB0379"/>
    <w:rsid w:val="00BB15AE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1A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251C"/>
    <w:rsid w:val="00C370EE"/>
    <w:rsid w:val="00C4078E"/>
    <w:rsid w:val="00C42FE6"/>
    <w:rsid w:val="00C43A07"/>
    <w:rsid w:val="00C44F6A"/>
    <w:rsid w:val="00C47CE4"/>
    <w:rsid w:val="00C52A6F"/>
    <w:rsid w:val="00C52F78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3B1E"/>
    <w:rsid w:val="00C85128"/>
    <w:rsid w:val="00C90A1F"/>
    <w:rsid w:val="00C90EC2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09D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65B0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B30"/>
    <w:rsid w:val="00D36C50"/>
    <w:rsid w:val="00D37B14"/>
    <w:rsid w:val="00D40212"/>
    <w:rsid w:val="00D4108E"/>
    <w:rsid w:val="00D500B1"/>
    <w:rsid w:val="00D52BA7"/>
    <w:rsid w:val="00D57321"/>
    <w:rsid w:val="00D5757D"/>
    <w:rsid w:val="00D60CE3"/>
    <w:rsid w:val="00D61312"/>
    <w:rsid w:val="00D6163D"/>
    <w:rsid w:val="00D6259C"/>
    <w:rsid w:val="00D651C8"/>
    <w:rsid w:val="00D6532E"/>
    <w:rsid w:val="00D65443"/>
    <w:rsid w:val="00D655EB"/>
    <w:rsid w:val="00D73F8A"/>
    <w:rsid w:val="00D7784F"/>
    <w:rsid w:val="00D81475"/>
    <w:rsid w:val="00D831A3"/>
    <w:rsid w:val="00D83547"/>
    <w:rsid w:val="00D84986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16C4"/>
    <w:rsid w:val="00DE2EB3"/>
    <w:rsid w:val="00DE51A5"/>
    <w:rsid w:val="00DE56F2"/>
    <w:rsid w:val="00DE76DB"/>
    <w:rsid w:val="00DF0B72"/>
    <w:rsid w:val="00DF116D"/>
    <w:rsid w:val="00DF2665"/>
    <w:rsid w:val="00DF639E"/>
    <w:rsid w:val="00DF651A"/>
    <w:rsid w:val="00DF7C21"/>
    <w:rsid w:val="00E01EA1"/>
    <w:rsid w:val="00E035F5"/>
    <w:rsid w:val="00E04C5C"/>
    <w:rsid w:val="00E056B9"/>
    <w:rsid w:val="00E06B36"/>
    <w:rsid w:val="00E135E5"/>
    <w:rsid w:val="00E146F2"/>
    <w:rsid w:val="00E16E5B"/>
    <w:rsid w:val="00E16FF7"/>
    <w:rsid w:val="00E17484"/>
    <w:rsid w:val="00E20A91"/>
    <w:rsid w:val="00E22792"/>
    <w:rsid w:val="00E22C30"/>
    <w:rsid w:val="00E23814"/>
    <w:rsid w:val="00E24F78"/>
    <w:rsid w:val="00E25595"/>
    <w:rsid w:val="00E2623E"/>
    <w:rsid w:val="00E26D68"/>
    <w:rsid w:val="00E30090"/>
    <w:rsid w:val="00E308FD"/>
    <w:rsid w:val="00E32F4E"/>
    <w:rsid w:val="00E37347"/>
    <w:rsid w:val="00E437B0"/>
    <w:rsid w:val="00E44045"/>
    <w:rsid w:val="00E45358"/>
    <w:rsid w:val="00E50858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48E"/>
    <w:rsid w:val="00E84F3D"/>
    <w:rsid w:val="00E8576A"/>
    <w:rsid w:val="00E8759A"/>
    <w:rsid w:val="00E878EE"/>
    <w:rsid w:val="00E93B9E"/>
    <w:rsid w:val="00E948C0"/>
    <w:rsid w:val="00EA0AA6"/>
    <w:rsid w:val="00EA1BB1"/>
    <w:rsid w:val="00EA675F"/>
    <w:rsid w:val="00EA6EC7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5AC5"/>
    <w:rsid w:val="00EC6DD1"/>
    <w:rsid w:val="00ED0703"/>
    <w:rsid w:val="00ED14BD"/>
    <w:rsid w:val="00ED1816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36FE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1EBC"/>
    <w:rsid w:val="00F124F6"/>
    <w:rsid w:val="00F12DEC"/>
    <w:rsid w:val="00F1715C"/>
    <w:rsid w:val="00F20953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7610"/>
    <w:rsid w:val="00F57FB9"/>
    <w:rsid w:val="00F6113F"/>
    <w:rsid w:val="00F61161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0FF7229"/>
    <w:rsid w:val="06D32931"/>
    <w:rsid w:val="26E7B00B"/>
    <w:rsid w:val="4E6E28B0"/>
    <w:rsid w:val="53AA1C60"/>
    <w:rsid w:val="5806BE41"/>
    <w:rsid w:val="717D5908"/>
    <w:rsid w:val="7C853424"/>
    <w:rsid w:val="7C8A51BA"/>
    <w:rsid w:val="7D95FF00"/>
    <w:rsid w:val="7E22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93741AAB-220E-4E0D-ABEA-5340E28D1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2450A8" w:rsidP="002450A8">
          <w:pPr>
            <w:pStyle w:val="B0E12F8B5BAB42E68F6504FD637AA551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2450A8" w:rsidP="002450A8">
          <w:pPr>
            <w:pStyle w:val="DE8BC9535E614A5EBFB9CD5298E1C115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2450A8" w:rsidP="002450A8">
          <w:pPr>
            <w:pStyle w:val="6341A0299F634DB2A05F092F676F8378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2450A8" w:rsidP="002450A8">
          <w:pPr>
            <w:pStyle w:val="BD83AE7999EC4D158BAD9749B1D870F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2450A8" w:rsidP="002450A8">
          <w:pPr>
            <w:pStyle w:val="1D715447E9A24F5DAEA3C4D493BF68CF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2450A8" w:rsidP="002450A8">
          <w:pPr>
            <w:pStyle w:val="E7B2F2A2E0DF4B4191942103DA2980A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C313B29A49448F59901943071041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31CCB8-092E-49D7-86F1-27ED8285B909}"/>
      </w:docPartPr>
      <w:docPartBody>
        <w:p w:rsidR="00954411" w:rsidRDefault="00D651C8" w:rsidP="00D651C8">
          <w:pPr>
            <w:pStyle w:val="AC313B29A49448F59901943071041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20D5AE2CEC34E9B8E5CEE66010AC9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D3ADB3-AF25-4248-A6FA-2706EC6725EB}"/>
      </w:docPartPr>
      <w:docPartBody>
        <w:p w:rsidR="00954411" w:rsidRDefault="00D651C8" w:rsidP="00D651C8">
          <w:pPr>
            <w:pStyle w:val="C20D5AE2CEC34E9B8E5CEE66010AC9C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EC98FCE24E44A5A5E4B62CFDF7BE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AF786C-0B84-4D9A-871F-64F5776D88F1}"/>
      </w:docPartPr>
      <w:docPartBody>
        <w:p w:rsidR="00954411" w:rsidRDefault="00D651C8" w:rsidP="00D651C8">
          <w:pPr>
            <w:pStyle w:val="4DEC98FCE24E44A5A5E4B62CFDF7BEF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B88DC5CF522437DB6AD84BFAA9080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7B2DD3-15EA-4DA7-88F3-F82C184C8B01}"/>
      </w:docPartPr>
      <w:docPartBody>
        <w:p w:rsidR="00954411" w:rsidRDefault="00D651C8" w:rsidP="00D651C8">
          <w:pPr>
            <w:pStyle w:val="CB88DC5CF522437DB6AD84BFAA9080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8271822B19431185D8839CE472EA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81A3A7-1EEA-42BC-B995-8BEF77963213}"/>
      </w:docPartPr>
      <w:docPartBody>
        <w:p w:rsidR="00954411" w:rsidRDefault="00D651C8" w:rsidP="00D651C8">
          <w:pPr>
            <w:pStyle w:val="E98271822B19431185D8839CE472EA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3E455F405D44B5C90AB789BF5DF7D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C01AFD-1E93-42C9-B5BD-ACA9423411CB}"/>
      </w:docPartPr>
      <w:docPartBody>
        <w:p w:rsidR="00954411" w:rsidRDefault="00D651C8" w:rsidP="00D651C8">
          <w:pPr>
            <w:pStyle w:val="73E455F405D44B5C90AB789BF5DF7D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80A0A3CFACE46A6BC45D3099781D2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155E73-D556-438B-93C8-689760FF274E}"/>
      </w:docPartPr>
      <w:docPartBody>
        <w:p w:rsidR="00954411" w:rsidRDefault="00D651C8" w:rsidP="00D651C8">
          <w:pPr>
            <w:pStyle w:val="F80A0A3CFACE46A6BC45D3099781D22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33F70D573F4AF883351C9AFC966D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7506BC-0BAB-4505-A1E1-CF63D42E9335}"/>
      </w:docPartPr>
      <w:docPartBody>
        <w:p w:rsidR="00954411" w:rsidRDefault="00D651C8" w:rsidP="00D651C8">
          <w:pPr>
            <w:pStyle w:val="2F33F70D573F4AF883351C9AFC966DC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3158D144BBB460DA3090DF4E640C7C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2199D3-8213-47C8-A97D-44102DC89F9A}"/>
      </w:docPartPr>
      <w:docPartBody>
        <w:p w:rsidR="00954411" w:rsidRDefault="00D651C8" w:rsidP="00D651C8">
          <w:pPr>
            <w:pStyle w:val="43158D144BBB460DA3090DF4E640C7C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96B4F533D4342E2A07948A88DD385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4C66CA-50BD-42E1-B200-EA89E69CA719}"/>
      </w:docPartPr>
      <w:docPartBody>
        <w:p w:rsidR="00954411" w:rsidRDefault="00D651C8" w:rsidP="00D651C8">
          <w:pPr>
            <w:pStyle w:val="796B4F533D4342E2A07948A88DD385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80F6C59CCB34A98A6C9583535CA21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D4852E-FE26-40AA-AF98-42B72566C35A}"/>
      </w:docPartPr>
      <w:docPartBody>
        <w:p w:rsidR="00954411" w:rsidRDefault="00D651C8" w:rsidP="00D651C8">
          <w:pPr>
            <w:pStyle w:val="080F6C59CCB34A98A6C9583535CA21E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BEB7A59D8D4F8798275427A4F7E5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4EAB54-628D-46E9-AE23-5884005BEDC6}"/>
      </w:docPartPr>
      <w:docPartBody>
        <w:p w:rsidR="00954411" w:rsidRDefault="00D651C8" w:rsidP="00D651C8">
          <w:pPr>
            <w:pStyle w:val="C6BEB7A59D8D4F8798275427A4F7E56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5E4DDA25F6A4A04A96C591B4B421B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184DD5-9500-4BE8-A714-AED70B9B5271}"/>
      </w:docPartPr>
      <w:docPartBody>
        <w:p w:rsidR="00954411" w:rsidRDefault="00D651C8" w:rsidP="00D651C8">
          <w:pPr>
            <w:pStyle w:val="55E4DDA25F6A4A04A96C591B4B421B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6575D449F11424C99E4FEEA9E65D8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9A647A-B109-4D1F-AFEA-A0BFD84698F2}"/>
      </w:docPartPr>
      <w:docPartBody>
        <w:p w:rsidR="00954411" w:rsidRDefault="00D651C8" w:rsidP="00D651C8">
          <w:pPr>
            <w:pStyle w:val="D6575D449F11424C99E4FEEA9E65D8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41B2FC79131498C94968A42771FB7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E64A41-2DFB-46E2-9140-A24CFB31B69F}"/>
      </w:docPartPr>
      <w:docPartBody>
        <w:p w:rsidR="00954411" w:rsidRDefault="00D651C8" w:rsidP="00D651C8">
          <w:pPr>
            <w:pStyle w:val="C41B2FC79131498C94968A42771FB7D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A46B373975F49C489830449D7E4DB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E58564-9ED0-47DD-83B8-A34F41968FC6}"/>
      </w:docPartPr>
      <w:docPartBody>
        <w:p w:rsidR="00954411" w:rsidRDefault="00D651C8" w:rsidP="00D651C8">
          <w:pPr>
            <w:pStyle w:val="AA46B373975F49C489830449D7E4DB0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A2FF57342D474FAE5736C0F02CC9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2725B4-92C4-4826-9AB6-8FB03A26174B}"/>
      </w:docPartPr>
      <w:docPartBody>
        <w:p w:rsidR="00954411" w:rsidRDefault="00D651C8" w:rsidP="00D651C8">
          <w:pPr>
            <w:pStyle w:val="21A2FF57342D474FAE5736C0F02CC9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54E5F9E936143D38A58922E7D3036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BAE187-A4F3-4F3A-841D-5E2797A42927}"/>
      </w:docPartPr>
      <w:docPartBody>
        <w:p w:rsidR="00954411" w:rsidRDefault="00D651C8" w:rsidP="00D651C8">
          <w:pPr>
            <w:pStyle w:val="354E5F9E936143D38A58922E7D3036B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0A87A04711F48C7AD13043AC59D75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329C4F-17E6-4F1E-B61D-05013905D55E}"/>
      </w:docPartPr>
      <w:docPartBody>
        <w:p w:rsidR="00954411" w:rsidRDefault="00D651C8" w:rsidP="00D651C8">
          <w:pPr>
            <w:pStyle w:val="E0A87A04711F48C7AD13043AC59D75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168F7EBFD574C04B4C86618D9F0796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362362-F398-43DD-9872-97F69CECFCD4}"/>
      </w:docPartPr>
      <w:docPartBody>
        <w:p w:rsidR="00954411" w:rsidRDefault="00D651C8" w:rsidP="00D651C8">
          <w:pPr>
            <w:pStyle w:val="0168F7EBFD574C04B4C86618D9F0796D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2450A8"/>
    <w:rsid w:val="002479B1"/>
    <w:rsid w:val="002F745F"/>
    <w:rsid w:val="00333041"/>
    <w:rsid w:val="00374734"/>
    <w:rsid w:val="00376800"/>
    <w:rsid w:val="004501D1"/>
    <w:rsid w:val="004B48D8"/>
    <w:rsid w:val="00581789"/>
    <w:rsid w:val="00592296"/>
    <w:rsid w:val="005D363F"/>
    <w:rsid w:val="006B7641"/>
    <w:rsid w:val="006C5A6E"/>
    <w:rsid w:val="006C6A0E"/>
    <w:rsid w:val="00781A39"/>
    <w:rsid w:val="007C641A"/>
    <w:rsid w:val="008211BB"/>
    <w:rsid w:val="0088138F"/>
    <w:rsid w:val="00921384"/>
    <w:rsid w:val="00925D65"/>
    <w:rsid w:val="00954411"/>
    <w:rsid w:val="00977BB6"/>
    <w:rsid w:val="00AB25FB"/>
    <w:rsid w:val="00B76B64"/>
    <w:rsid w:val="00B85708"/>
    <w:rsid w:val="00BB15AE"/>
    <w:rsid w:val="00BB4661"/>
    <w:rsid w:val="00BC73A3"/>
    <w:rsid w:val="00BF67BA"/>
    <w:rsid w:val="00C74C99"/>
    <w:rsid w:val="00CF089C"/>
    <w:rsid w:val="00D651C8"/>
    <w:rsid w:val="00E16E5B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651C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DE8BC9535E614A5EBFB9CD5298E1C115">
    <w:name w:val="DE8BC9535E614A5EBFB9CD5298E1C115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BD83AE7999EC4D158BAD9749B1D870F1">
    <w:name w:val="BD83AE7999EC4D158BAD9749B1D870F1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E7B2F2A2E0DF4B4191942103DA2980A1">
    <w:name w:val="E7B2F2A2E0DF4B4191942103DA2980A1"/>
    <w:rsid w:val="002450A8"/>
  </w:style>
  <w:style w:type="paragraph" w:customStyle="1" w:styleId="AC313B29A49448F59901943071041352">
    <w:name w:val="AC313B29A49448F59901943071041352"/>
    <w:rsid w:val="00D651C8"/>
  </w:style>
  <w:style w:type="paragraph" w:customStyle="1" w:styleId="C20D5AE2CEC34E9B8E5CEE66010AC9CD">
    <w:name w:val="C20D5AE2CEC34E9B8E5CEE66010AC9CD"/>
    <w:rsid w:val="00D651C8"/>
  </w:style>
  <w:style w:type="paragraph" w:customStyle="1" w:styleId="4DEC98FCE24E44A5A5E4B62CFDF7BEF9">
    <w:name w:val="4DEC98FCE24E44A5A5E4B62CFDF7BEF9"/>
    <w:rsid w:val="00D651C8"/>
  </w:style>
  <w:style w:type="paragraph" w:customStyle="1" w:styleId="CB88DC5CF522437DB6AD84BFAA908072">
    <w:name w:val="CB88DC5CF522437DB6AD84BFAA908072"/>
    <w:rsid w:val="00D651C8"/>
  </w:style>
  <w:style w:type="paragraph" w:customStyle="1" w:styleId="E98271822B19431185D8839CE472EA80">
    <w:name w:val="E98271822B19431185D8839CE472EA80"/>
    <w:rsid w:val="00D651C8"/>
  </w:style>
  <w:style w:type="paragraph" w:customStyle="1" w:styleId="73E455F405D44B5C90AB789BF5DF7D29">
    <w:name w:val="73E455F405D44B5C90AB789BF5DF7D29"/>
    <w:rsid w:val="00D651C8"/>
  </w:style>
  <w:style w:type="paragraph" w:customStyle="1" w:styleId="F80A0A3CFACE46A6BC45D3099781D220">
    <w:name w:val="F80A0A3CFACE46A6BC45D3099781D220"/>
    <w:rsid w:val="00D651C8"/>
  </w:style>
  <w:style w:type="paragraph" w:customStyle="1" w:styleId="2F33F70D573F4AF883351C9AFC966DC6">
    <w:name w:val="2F33F70D573F4AF883351C9AFC966DC6"/>
    <w:rsid w:val="00D651C8"/>
  </w:style>
  <w:style w:type="paragraph" w:customStyle="1" w:styleId="43158D144BBB460DA3090DF4E640C7C9">
    <w:name w:val="43158D144BBB460DA3090DF4E640C7C9"/>
    <w:rsid w:val="00D651C8"/>
  </w:style>
  <w:style w:type="paragraph" w:customStyle="1" w:styleId="796B4F533D4342E2A07948A88DD385CE">
    <w:name w:val="796B4F533D4342E2A07948A88DD385CE"/>
    <w:rsid w:val="00D651C8"/>
  </w:style>
  <w:style w:type="paragraph" w:customStyle="1" w:styleId="080F6C59CCB34A98A6C9583535CA21EE">
    <w:name w:val="080F6C59CCB34A98A6C9583535CA21EE"/>
    <w:rsid w:val="00D651C8"/>
  </w:style>
  <w:style w:type="paragraph" w:customStyle="1" w:styleId="C6BEB7A59D8D4F8798275427A4F7E561">
    <w:name w:val="C6BEB7A59D8D4F8798275427A4F7E561"/>
    <w:rsid w:val="00D651C8"/>
  </w:style>
  <w:style w:type="paragraph" w:customStyle="1" w:styleId="55E4DDA25F6A4A04A96C591B4B421B00">
    <w:name w:val="55E4DDA25F6A4A04A96C591B4B421B00"/>
    <w:rsid w:val="00D651C8"/>
  </w:style>
  <w:style w:type="paragraph" w:customStyle="1" w:styleId="D6575D449F11424C99E4FEEA9E65D880">
    <w:name w:val="D6575D449F11424C99E4FEEA9E65D880"/>
    <w:rsid w:val="00D651C8"/>
  </w:style>
  <w:style w:type="paragraph" w:customStyle="1" w:styleId="C41B2FC79131498C94968A42771FB7DD">
    <w:name w:val="C41B2FC79131498C94968A42771FB7DD"/>
    <w:rsid w:val="00D651C8"/>
  </w:style>
  <w:style w:type="paragraph" w:customStyle="1" w:styleId="AA46B373975F49C489830449D7E4DB0E">
    <w:name w:val="AA46B373975F49C489830449D7E4DB0E"/>
    <w:rsid w:val="00D651C8"/>
  </w:style>
  <w:style w:type="paragraph" w:customStyle="1" w:styleId="21A2FF57342D474FAE5736C0F02CC9D8">
    <w:name w:val="21A2FF57342D474FAE5736C0F02CC9D8"/>
    <w:rsid w:val="00D651C8"/>
  </w:style>
  <w:style w:type="paragraph" w:customStyle="1" w:styleId="354E5F9E936143D38A58922E7D3036B0">
    <w:name w:val="354E5F9E936143D38A58922E7D3036B0"/>
    <w:rsid w:val="00D651C8"/>
  </w:style>
  <w:style w:type="paragraph" w:customStyle="1" w:styleId="E0A87A04711F48C7AD13043AC59D7525">
    <w:name w:val="E0A87A04711F48C7AD13043AC59D7525"/>
    <w:rsid w:val="00D651C8"/>
  </w:style>
  <w:style w:type="paragraph" w:customStyle="1" w:styleId="0168F7EBFD574C04B4C86618D9F0796D">
    <w:name w:val="0168F7EBFD574C04B4C86618D9F0796D"/>
    <w:rsid w:val="00D651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AB3099-7480-420A-AA0B-A00AE4C36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551</TotalTime>
  <Pages>11</Pages>
  <Words>2617</Words>
  <Characters>15445</Characters>
  <Application>Microsoft Office Word</Application>
  <DocSecurity>0</DocSecurity>
  <Lines>128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18026</CharactersWithSpaces>
  <SharedDoc>false</SharedDoc>
  <HLinks>
    <vt:vector size="48" baseType="variant"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_Toc448594236</vt:lpwstr>
      </vt:variant>
      <vt:variant>
        <vt:i4>2031665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_Toc437229003</vt:lpwstr>
      </vt:variant>
      <vt:variant>
        <vt:i4>2359303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_Toc2053214869</vt:lpwstr>
      </vt:variant>
      <vt:variant>
        <vt:i4>1376315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_Toc585330892</vt:lpwstr>
      </vt:variant>
      <vt:variant>
        <vt:i4>2752525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_Toc1180351069</vt:lpwstr>
      </vt:variant>
      <vt:variant>
        <vt:i4>2359298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_Toc1726310320</vt:lpwstr>
      </vt:variant>
      <vt:variant>
        <vt:i4>2621450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_Toc1561860459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_Toc802868449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Fojta Petr, Ing.</dc:creator>
  <cp:keywords/>
  <cp:lastModifiedBy>Maršíková Iva</cp:lastModifiedBy>
  <cp:revision>83</cp:revision>
  <cp:lastPrinted>2019-03-07T23:42:00Z</cp:lastPrinted>
  <dcterms:created xsi:type="dcterms:W3CDTF">2025-09-06T02:15:00Z</dcterms:created>
  <dcterms:modified xsi:type="dcterms:W3CDTF">2026-05-13T05:34:00Z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